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0D37D" w14:textId="77777777" w:rsidR="00A76BB2" w:rsidRDefault="00AF2E03" w:rsidP="008D6DA0">
      <w:pPr>
        <w:spacing w:line="360" w:lineRule="auto"/>
        <w:jc w:val="center"/>
        <w:rPr>
          <w:rFonts w:ascii="Arial" w:hAnsi="Arial" w:cs="Arial"/>
          <w:sz w:val="20"/>
          <w:szCs w:val="20"/>
        </w:rPr>
      </w:pPr>
      <w:r>
        <w:rPr>
          <w:rFonts w:ascii="Arial" w:hAnsi="Arial" w:cs="Arial"/>
          <w:sz w:val="20"/>
          <w:szCs w:val="20"/>
        </w:rPr>
        <w:tab/>
      </w:r>
    </w:p>
    <w:p w14:paraId="1CCC3C3B" w14:textId="77777777" w:rsidR="00A76BB2" w:rsidRDefault="00A76BB2" w:rsidP="008D6DA0">
      <w:pPr>
        <w:spacing w:line="360" w:lineRule="auto"/>
        <w:jc w:val="center"/>
        <w:rPr>
          <w:rFonts w:ascii="Arial" w:hAnsi="Arial" w:cs="Arial"/>
          <w:sz w:val="20"/>
          <w:szCs w:val="20"/>
        </w:rPr>
      </w:pPr>
    </w:p>
    <w:p w14:paraId="19A8B8AB" w14:textId="667B16A3" w:rsidR="008D6DA0" w:rsidRPr="00AD5297" w:rsidRDefault="008D6DA0" w:rsidP="00874660">
      <w:pPr>
        <w:jc w:val="center"/>
        <w:rPr>
          <w:rFonts w:ascii="Arial" w:hAnsi="Arial" w:cs="Arial"/>
          <w:b/>
          <w:caps/>
          <w:sz w:val="28"/>
          <w:szCs w:val="28"/>
        </w:rPr>
      </w:pPr>
      <w:r w:rsidRPr="00AD5297">
        <w:rPr>
          <w:rFonts w:ascii="Arial" w:hAnsi="Arial" w:cs="Arial"/>
          <w:b/>
          <w:caps/>
          <w:sz w:val="28"/>
          <w:szCs w:val="28"/>
        </w:rPr>
        <w:t>Výpis</w:t>
      </w:r>
    </w:p>
    <w:p w14:paraId="78C14871" w14:textId="0411BA43" w:rsidR="008D6DA0" w:rsidRPr="008D6DA0" w:rsidRDefault="008D6DA0" w:rsidP="00874660">
      <w:pPr>
        <w:pBdr>
          <w:bottom w:val="single" w:sz="4" w:space="1" w:color="auto"/>
        </w:pBdr>
        <w:jc w:val="both"/>
        <w:rPr>
          <w:rFonts w:ascii="Arial" w:hAnsi="Arial" w:cs="Arial"/>
          <w:b/>
          <w:sz w:val="22"/>
          <w:szCs w:val="22"/>
        </w:rPr>
      </w:pPr>
      <w:r w:rsidRPr="008D6DA0">
        <w:rPr>
          <w:rFonts w:ascii="Arial" w:hAnsi="Arial" w:cs="Arial"/>
          <w:b/>
          <w:sz w:val="22"/>
          <w:szCs w:val="22"/>
        </w:rPr>
        <w:t>zo zápisnice zo zasadnutia Vedeckej rady Pedagogickej fakulty UMB v Banskej Bystr</w:t>
      </w:r>
      <w:r w:rsidR="00AD5297">
        <w:rPr>
          <w:rFonts w:ascii="Arial" w:hAnsi="Arial" w:cs="Arial"/>
          <w:b/>
          <w:sz w:val="22"/>
          <w:szCs w:val="22"/>
        </w:rPr>
        <w:t>ici, ktor</w:t>
      </w:r>
      <w:r w:rsidR="00771737">
        <w:rPr>
          <w:rFonts w:ascii="Arial" w:hAnsi="Arial" w:cs="Arial"/>
          <w:b/>
          <w:sz w:val="22"/>
          <w:szCs w:val="22"/>
        </w:rPr>
        <w:t>é sa uskutočnilo dňa 28. nov</w:t>
      </w:r>
      <w:r w:rsidR="00121B1D">
        <w:rPr>
          <w:rFonts w:ascii="Arial" w:hAnsi="Arial" w:cs="Arial"/>
          <w:b/>
          <w:sz w:val="22"/>
          <w:szCs w:val="22"/>
        </w:rPr>
        <w:t>embra</w:t>
      </w:r>
      <w:r w:rsidR="00AD5297">
        <w:rPr>
          <w:rFonts w:ascii="Arial" w:hAnsi="Arial" w:cs="Arial"/>
          <w:b/>
          <w:sz w:val="22"/>
          <w:szCs w:val="22"/>
        </w:rPr>
        <w:t xml:space="preserve"> 2018</w:t>
      </w:r>
    </w:p>
    <w:p w14:paraId="2A050C77" w14:textId="77CBCAB2" w:rsidR="008D6DA0" w:rsidRDefault="008D6DA0" w:rsidP="00FB0D31">
      <w:pPr>
        <w:jc w:val="both"/>
        <w:rPr>
          <w:rFonts w:ascii="Arial" w:hAnsi="Arial" w:cs="Arial"/>
          <w:b/>
          <w:sz w:val="20"/>
          <w:szCs w:val="20"/>
          <w:u w:val="single"/>
        </w:rPr>
      </w:pPr>
    </w:p>
    <w:p w14:paraId="2CB20831" w14:textId="77777777" w:rsidR="00CD5FB8" w:rsidRPr="00C20E87" w:rsidRDefault="00CD5FB8" w:rsidP="00CD5FB8">
      <w:pPr>
        <w:pStyle w:val="Zarkazkladnhotextu"/>
        <w:spacing w:after="0"/>
        <w:ind w:left="0"/>
        <w:rPr>
          <w:rFonts w:ascii="Arial" w:hAnsi="Arial" w:cs="Arial"/>
          <w:b/>
          <w:bCs/>
          <w:sz w:val="22"/>
          <w:szCs w:val="22"/>
          <w:u w:val="single"/>
        </w:rPr>
      </w:pPr>
      <w:r>
        <w:rPr>
          <w:rFonts w:ascii="Arial" w:hAnsi="Arial" w:cs="Arial"/>
          <w:b/>
          <w:sz w:val="22"/>
          <w:szCs w:val="22"/>
          <w:u w:val="single"/>
        </w:rPr>
        <w:t>K bodu 3</w:t>
      </w:r>
    </w:p>
    <w:p w14:paraId="44F10064" w14:textId="77777777" w:rsidR="00CD5FB8" w:rsidRPr="00C20E87" w:rsidRDefault="00CD5FB8" w:rsidP="00CD5FB8">
      <w:pPr>
        <w:jc w:val="both"/>
        <w:rPr>
          <w:rFonts w:ascii="Arial" w:hAnsi="Arial" w:cs="Arial"/>
          <w:b/>
          <w:sz w:val="22"/>
          <w:szCs w:val="22"/>
        </w:rPr>
      </w:pPr>
      <w:r w:rsidRPr="00C20E87">
        <w:rPr>
          <w:rFonts w:ascii="Arial" w:hAnsi="Arial" w:cs="Arial"/>
          <w:b/>
          <w:sz w:val="22"/>
          <w:szCs w:val="22"/>
        </w:rPr>
        <w:t>Rôzne</w:t>
      </w:r>
    </w:p>
    <w:p w14:paraId="6CA8C5D5" w14:textId="77777777" w:rsidR="00CD5FB8" w:rsidRPr="00C20E87" w:rsidRDefault="00CD5FB8" w:rsidP="00CD5FB8">
      <w:pPr>
        <w:jc w:val="both"/>
        <w:rPr>
          <w:rFonts w:ascii="Arial" w:hAnsi="Arial" w:cs="Arial"/>
          <w:b/>
          <w:sz w:val="22"/>
          <w:szCs w:val="22"/>
        </w:rPr>
      </w:pPr>
    </w:p>
    <w:p w14:paraId="273785D7" w14:textId="77777777" w:rsidR="00CD5FB8" w:rsidRDefault="00CD5FB8" w:rsidP="00CD5FB8">
      <w:pPr>
        <w:jc w:val="both"/>
        <w:rPr>
          <w:rFonts w:ascii="Arial" w:hAnsi="Arial" w:cs="Arial"/>
          <w:b/>
          <w:sz w:val="22"/>
          <w:szCs w:val="22"/>
        </w:rPr>
      </w:pPr>
      <w:r w:rsidRPr="00BD78A7">
        <w:rPr>
          <w:rFonts w:ascii="Arial" w:hAnsi="Arial" w:cs="Arial"/>
          <w:b/>
          <w:sz w:val="22"/>
          <w:szCs w:val="22"/>
        </w:rPr>
        <w:t xml:space="preserve">Vrátenie habilitačného spisu PaedDr. Róberta </w:t>
      </w:r>
      <w:proofErr w:type="spellStart"/>
      <w:r w:rsidRPr="00BD78A7">
        <w:rPr>
          <w:rFonts w:ascii="Arial" w:hAnsi="Arial" w:cs="Arial"/>
          <w:b/>
          <w:sz w:val="22"/>
          <w:szCs w:val="22"/>
        </w:rPr>
        <w:t>Rozima</w:t>
      </w:r>
      <w:proofErr w:type="spellEnd"/>
    </w:p>
    <w:p w14:paraId="18164C78" w14:textId="77777777" w:rsidR="00CD5FB8" w:rsidRDefault="00CD5FB8" w:rsidP="00CD5FB8">
      <w:pPr>
        <w:jc w:val="both"/>
        <w:rPr>
          <w:rFonts w:ascii="Arial" w:hAnsi="Arial" w:cs="Arial"/>
          <w:b/>
          <w:sz w:val="22"/>
          <w:szCs w:val="22"/>
        </w:rPr>
      </w:pPr>
    </w:p>
    <w:p w14:paraId="2A805663" w14:textId="77777777" w:rsidR="00CD5FB8" w:rsidRPr="003C4CE4" w:rsidRDefault="00CD5FB8" w:rsidP="00CD5FB8">
      <w:pPr>
        <w:jc w:val="both"/>
        <w:rPr>
          <w:rFonts w:ascii="Arial" w:hAnsi="Arial" w:cs="Arial"/>
          <w:sz w:val="22"/>
          <w:szCs w:val="22"/>
        </w:rPr>
      </w:pPr>
      <w:r>
        <w:rPr>
          <w:rFonts w:ascii="Arial" w:hAnsi="Arial" w:cs="Arial"/>
          <w:b/>
          <w:sz w:val="22"/>
          <w:szCs w:val="22"/>
        </w:rPr>
        <w:tab/>
      </w:r>
      <w:r>
        <w:rPr>
          <w:rFonts w:ascii="Arial" w:hAnsi="Arial" w:cs="Arial"/>
          <w:sz w:val="22"/>
          <w:szCs w:val="22"/>
        </w:rPr>
        <w:t>Predseda vedeckej rady uviedol tento bod nasledovne:</w:t>
      </w:r>
    </w:p>
    <w:p w14:paraId="187ECFAF" w14:textId="77777777" w:rsidR="00CD5FB8" w:rsidRPr="00150A17" w:rsidRDefault="00CD5FB8" w:rsidP="00CD5FB8">
      <w:pPr>
        <w:ind w:firstLine="720"/>
        <w:jc w:val="both"/>
        <w:rPr>
          <w:rFonts w:ascii="Arial" w:hAnsi="Arial" w:cs="Arial"/>
          <w:sz w:val="22"/>
          <w:szCs w:val="22"/>
        </w:rPr>
      </w:pPr>
      <w:r w:rsidRPr="00150A17">
        <w:rPr>
          <w:rFonts w:ascii="Arial" w:hAnsi="Arial" w:cs="Arial"/>
          <w:sz w:val="22"/>
          <w:szCs w:val="22"/>
        </w:rPr>
        <w:t xml:space="preserve">Rektor UMB nepodpísal dekrét o udelení titulu docent PaedDr. Róbertovi </w:t>
      </w:r>
      <w:proofErr w:type="spellStart"/>
      <w:r w:rsidRPr="00150A17">
        <w:rPr>
          <w:rFonts w:ascii="Arial" w:hAnsi="Arial" w:cs="Arial"/>
          <w:sz w:val="22"/>
          <w:szCs w:val="22"/>
        </w:rPr>
        <w:t>Rozimovi</w:t>
      </w:r>
      <w:proofErr w:type="spellEnd"/>
      <w:r w:rsidRPr="00150A17">
        <w:rPr>
          <w:rFonts w:ascii="Arial" w:hAnsi="Arial" w:cs="Arial"/>
          <w:sz w:val="22"/>
          <w:szCs w:val="22"/>
        </w:rPr>
        <w:t xml:space="preserve"> z Filozofickej fakulty UMB a vrátil ho Vedeckej rade PF UMB na opätovné prerokovanie. Jeho habilitačné konanie tak v zmysle čl. 5 bod 7 Smernice UMB č. 1/2013 o postupe získavania vedecko-pedagogických a umelecko-pedagogických titulov docent a profesor na Univerzite Mateja Bela </w:t>
      </w:r>
      <w:r w:rsidRPr="00150A17">
        <w:rPr>
          <w:rFonts w:ascii="Arial" w:hAnsi="Arial" w:cs="Arial"/>
          <w:b/>
          <w:i/>
          <w:sz w:val="22"/>
          <w:szCs w:val="22"/>
        </w:rPr>
        <w:t>nie je ukončené</w:t>
      </w:r>
      <w:r w:rsidRPr="00150A17">
        <w:rPr>
          <w:rFonts w:ascii="Arial" w:hAnsi="Arial" w:cs="Arial"/>
          <w:sz w:val="22"/>
          <w:szCs w:val="22"/>
        </w:rPr>
        <w:t xml:space="preserve">. V následnom sprievodnom liste prorektorky pre vedu a výskum doc. PhDr. Alexandry </w:t>
      </w:r>
      <w:proofErr w:type="spellStart"/>
      <w:r w:rsidRPr="00150A17">
        <w:rPr>
          <w:rFonts w:ascii="Arial" w:hAnsi="Arial" w:cs="Arial"/>
          <w:sz w:val="22"/>
          <w:szCs w:val="22"/>
        </w:rPr>
        <w:t>Bitušíkovej</w:t>
      </w:r>
      <w:proofErr w:type="spellEnd"/>
      <w:r w:rsidRPr="00150A17">
        <w:rPr>
          <w:rFonts w:ascii="Arial" w:hAnsi="Arial" w:cs="Arial"/>
          <w:sz w:val="22"/>
          <w:szCs w:val="22"/>
        </w:rPr>
        <w:t xml:space="preserve">, PhD. z 12. 11. 2018 sa uvádza, že dva povinné výstupy, ktoré má uchádzač v kategórii publikácií v databáze </w:t>
      </w:r>
      <w:proofErr w:type="spellStart"/>
      <w:r w:rsidRPr="00150A17">
        <w:rPr>
          <w:rFonts w:ascii="Arial" w:hAnsi="Arial" w:cs="Arial"/>
          <w:sz w:val="22"/>
          <w:szCs w:val="22"/>
        </w:rPr>
        <w:t>Scopus</w:t>
      </w:r>
      <w:proofErr w:type="spellEnd"/>
      <w:r w:rsidRPr="00150A17">
        <w:rPr>
          <w:rFonts w:ascii="Arial" w:hAnsi="Arial" w:cs="Arial"/>
          <w:sz w:val="22"/>
          <w:szCs w:val="22"/>
        </w:rPr>
        <w:t xml:space="preserve">, sú uverejnené v časopise </w:t>
      </w:r>
      <w:proofErr w:type="spellStart"/>
      <w:r w:rsidRPr="00150A17">
        <w:rPr>
          <w:rFonts w:ascii="Arial" w:hAnsi="Arial" w:cs="Arial"/>
          <w:sz w:val="22"/>
          <w:szCs w:val="22"/>
        </w:rPr>
        <w:t>Sport</w:t>
      </w:r>
      <w:proofErr w:type="spellEnd"/>
      <w:r w:rsidRPr="00150A17">
        <w:rPr>
          <w:rFonts w:ascii="Arial" w:hAnsi="Arial" w:cs="Arial"/>
          <w:sz w:val="22"/>
          <w:szCs w:val="22"/>
        </w:rPr>
        <w:t xml:space="preserve"> </w:t>
      </w:r>
      <w:proofErr w:type="spellStart"/>
      <w:r w:rsidRPr="00150A17">
        <w:rPr>
          <w:rFonts w:ascii="Arial" w:hAnsi="Arial" w:cs="Arial"/>
          <w:sz w:val="22"/>
          <w:szCs w:val="22"/>
        </w:rPr>
        <w:t>Science</w:t>
      </w:r>
      <w:proofErr w:type="spellEnd"/>
      <w:r w:rsidRPr="00150A17">
        <w:rPr>
          <w:rFonts w:ascii="Arial" w:hAnsi="Arial" w:cs="Arial"/>
          <w:sz w:val="22"/>
          <w:szCs w:val="22"/>
        </w:rPr>
        <w:t>, ktorý uvádzajú všetky dostupné zoznamy časopisov podozrivých z </w:t>
      </w:r>
      <w:proofErr w:type="spellStart"/>
      <w:r w:rsidRPr="00150A17">
        <w:rPr>
          <w:rFonts w:ascii="Arial" w:hAnsi="Arial" w:cs="Arial"/>
          <w:sz w:val="22"/>
          <w:szCs w:val="22"/>
        </w:rPr>
        <w:t>predátorstva</w:t>
      </w:r>
      <w:proofErr w:type="spellEnd"/>
      <w:r w:rsidRPr="00150A17">
        <w:rPr>
          <w:rFonts w:ascii="Arial" w:hAnsi="Arial" w:cs="Arial"/>
          <w:sz w:val="22"/>
          <w:szCs w:val="22"/>
        </w:rPr>
        <w:t xml:space="preserve">, napr.  </w:t>
      </w:r>
      <w:hyperlink r:id="rId8" w:anchor="S" w:history="1">
        <w:r w:rsidRPr="00150A17">
          <w:rPr>
            <w:rStyle w:val="Hypertextovprepojenie"/>
            <w:rFonts w:ascii="Arial" w:hAnsi="Arial" w:cs="Arial"/>
            <w:sz w:val="22"/>
            <w:szCs w:val="22"/>
          </w:rPr>
          <w:t>https://predatoryjournals.com/journals/#S</w:t>
        </w:r>
      </w:hyperlink>
      <w:r w:rsidRPr="00150A17">
        <w:rPr>
          <w:rFonts w:ascii="Arial" w:hAnsi="Arial" w:cs="Arial"/>
          <w:sz w:val="22"/>
          <w:szCs w:val="22"/>
        </w:rPr>
        <w:t xml:space="preserve"> a </w:t>
      </w:r>
      <w:hyperlink r:id="rId9" w:history="1">
        <w:r w:rsidRPr="00150A17">
          <w:rPr>
            <w:rStyle w:val="Hypertextovprepojenie"/>
            <w:rFonts w:ascii="Arial" w:hAnsi="Arial" w:cs="Arial"/>
            <w:sz w:val="22"/>
            <w:szCs w:val="22"/>
          </w:rPr>
          <w:t>https://beallslist.weebly.com/standalone-journals.html</w:t>
        </w:r>
      </w:hyperlink>
      <w:r w:rsidRPr="00150A17">
        <w:rPr>
          <w:rFonts w:ascii="Arial" w:hAnsi="Arial" w:cs="Arial"/>
          <w:sz w:val="22"/>
          <w:szCs w:val="22"/>
        </w:rPr>
        <w:t xml:space="preserve">. Uvedený časopis bol predmetom kritiky a naša univerzita bola práve v súvislosti s týmto časopisom spomínaná v rôznych akademických debatách. Pretože univerzita je súčasnosti pod paľbou kritiky pre rôzne neetické praktiky jednotlivcov, je v liste žiadosť </w:t>
      </w:r>
      <w:r w:rsidRPr="00150A17">
        <w:rPr>
          <w:rFonts w:ascii="Arial" w:hAnsi="Arial" w:cs="Arial"/>
          <w:b/>
          <w:i/>
          <w:sz w:val="22"/>
          <w:szCs w:val="22"/>
        </w:rPr>
        <w:t>o preverenie a doplnenie výstupov uchádzača</w:t>
      </w:r>
      <w:r w:rsidRPr="00150A17">
        <w:rPr>
          <w:rFonts w:ascii="Arial" w:hAnsi="Arial" w:cs="Arial"/>
          <w:sz w:val="22"/>
          <w:szCs w:val="22"/>
        </w:rPr>
        <w:t xml:space="preserve">, aby konanie bolo nespochybniteľné. </w:t>
      </w:r>
    </w:p>
    <w:p w14:paraId="53F23D7F" w14:textId="77777777" w:rsidR="00CD5FB8" w:rsidRPr="00150A17" w:rsidRDefault="00CD5FB8" w:rsidP="00CD5FB8">
      <w:pPr>
        <w:jc w:val="both"/>
        <w:rPr>
          <w:rFonts w:ascii="Arial" w:hAnsi="Arial" w:cs="Arial"/>
          <w:sz w:val="22"/>
          <w:szCs w:val="22"/>
        </w:rPr>
      </w:pPr>
      <w:r w:rsidRPr="00150A17">
        <w:rPr>
          <w:rFonts w:ascii="Arial" w:hAnsi="Arial" w:cs="Arial"/>
          <w:sz w:val="22"/>
          <w:szCs w:val="22"/>
        </w:rPr>
        <w:tab/>
        <w:t xml:space="preserve">Počas prípravy habilitácie PaedDr. Róberta </w:t>
      </w:r>
      <w:proofErr w:type="spellStart"/>
      <w:r w:rsidRPr="00150A17">
        <w:rPr>
          <w:rFonts w:ascii="Arial" w:hAnsi="Arial" w:cs="Arial"/>
          <w:sz w:val="22"/>
          <w:szCs w:val="22"/>
        </w:rPr>
        <w:t>Rozima</w:t>
      </w:r>
      <w:proofErr w:type="spellEnd"/>
      <w:r w:rsidRPr="00150A17">
        <w:rPr>
          <w:rFonts w:ascii="Arial" w:hAnsi="Arial" w:cs="Arial"/>
          <w:sz w:val="22"/>
          <w:szCs w:val="22"/>
        </w:rPr>
        <w:t xml:space="preserve"> neboli zoznamy predátorských časopisov na internete dostupné. Univerzitná knižnica potvrdila 23. marca 2018 správnosť zaradenia dvoch spomínaných výstupov  z roku 2015 a 2016 a ich registráciu v databáze </w:t>
      </w:r>
      <w:proofErr w:type="spellStart"/>
      <w:r w:rsidRPr="00150A17">
        <w:rPr>
          <w:rFonts w:ascii="Arial" w:hAnsi="Arial" w:cs="Arial"/>
          <w:sz w:val="22"/>
          <w:szCs w:val="22"/>
        </w:rPr>
        <w:t>Wos</w:t>
      </w:r>
      <w:proofErr w:type="spellEnd"/>
      <w:r w:rsidRPr="00150A17">
        <w:rPr>
          <w:rFonts w:ascii="Arial" w:hAnsi="Arial" w:cs="Arial"/>
          <w:sz w:val="22"/>
          <w:szCs w:val="22"/>
        </w:rPr>
        <w:t xml:space="preserve">, </w:t>
      </w:r>
      <w:proofErr w:type="spellStart"/>
      <w:r w:rsidRPr="00150A17">
        <w:rPr>
          <w:rFonts w:ascii="Arial" w:hAnsi="Arial" w:cs="Arial"/>
          <w:sz w:val="22"/>
          <w:szCs w:val="22"/>
        </w:rPr>
        <w:t>Scopus</w:t>
      </w:r>
      <w:proofErr w:type="spellEnd"/>
      <w:r w:rsidRPr="00150A17">
        <w:rPr>
          <w:rFonts w:ascii="Arial" w:hAnsi="Arial" w:cs="Arial"/>
          <w:sz w:val="22"/>
          <w:szCs w:val="22"/>
        </w:rPr>
        <w:t xml:space="preserve">. Ani habilitačná komisia nespochybnila uvedený časopis vzhľadom na skutočnosť, že v odbore športová </w:t>
      </w:r>
      <w:proofErr w:type="spellStart"/>
      <w:r w:rsidRPr="00150A17">
        <w:rPr>
          <w:rFonts w:ascii="Arial" w:hAnsi="Arial" w:cs="Arial"/>
          <w:sz w:val="22"/>
          <w:szCs w:val="22"/>
        </w:rPr>
        <w:t>edukológia</w:t>
      </w:r>
      <w:proofErr w:type="spellEnd"/>
      <w:r w:rsidRPr="00150A17">
        <w:rPr>
          <w:rFonts w:ascii="Arial" w:hAnsi="Arial" w:cs="Arial"/>
          <w:sz w:val="22"/>
          <w:szCs w:val="22"/>
        </w:rPr>
        <w:t xml:space="preserve"> v ňom publikujú aj iní kolegovia. Vedecká rada fakulty rozhodovala na základe publikačných podkladov, potvrdených univerzitnou knižnicou, ktorá zodpovedá za overenie ich správnosti, ale aj na základe stanoviska  Centra pre vedecko-technické informácie MŠVVaŠ, ktoré spravuje CREPČ a je najvyššou autoritou v oblasti uznávania publikačných výstupov, v ktorom sa uvádza: „Pre zaraďovanie článkov v časopisoch do kategórií ADM/ADN platí, že ak sú </w:t>
      </w:r>
      <w:proofErr w:type="spellStart"/>
      <w:r w:rsidRPr="00150A17">
        <w:rPr>
          <w:rFonts w:ascii="Arial" w:hAnsi="Arial" w:cs="Arial"/>
          <w:sz w:val="22"/>
          <w:szCs w:val="22"/>
        </w:rPr>
        <w:t>vyhľadateľné</w:t>
      </w:r>
      <w:proofErr w:type="spellEnd"/>
      <w:r w:rsidRPr="00150A17">
        <w:rPr>
          <w:rFonts w:ascii="Arial" w:hAnsi="Arial" w:cs="Arial"/>
          <w:sz w:val="22"/>
          <w:szCs w:val="22"/>
        </w:rPr>
        <w:t xml:space="preserve"> v databáze </w:t>
      </w:r>
      <w:proofErr w:type="spellStart"/>
      <w:r w:rsidRPr="00150A17">
        <w:rPr>
          <w:rFonts w:ascii="Arial" w:hAnsi="Arial" w:cs="Arial"/>
          <w:sz w:val="22"/>
          <w:szCs w:val="22"/>
        </w:rPr>
        <w:t>WoS</w:t>
      </w:r>
      <w:proofErr w:type="spellEnd"/>
      <w:r w:rsidRPr="00150A17">
        <w:rPr>
          <w:rFonts w:ascii="Arial" w:hAnsi="Arial" w:cs="Arial"/>
          <w:sz w:val="22"/>
          <w:szCs w:val="22"/>
        </w:rPr>
        <w:t xml:space="preserve"> alebo </w:t>
      </w:r>
      <w:proofErr w:type="spellStart"/>
      <w:r w:rsidRPr="00150A17">
        <w:rPr>
          <w:rFonts w:ascii="Arial" w:hAnsi="Arial" w:cs="Arial"/>
          <w:sz w:val="22"/>
          <w:szCs w:val="22"/>
        </w:rPr>
        <w:t>Scopus</w:t>
      </w:r>
      <w:proofErr w:type="spellEnd"/>
      <w:r w:rsidRPr="00150A17">
        <w:rPr>
          <w:rFonts w:ascii="Arial" w:hAnsi="Arial" w:cs="Arial"/>
          <w:sz w:val="22"/>
          <w:szCs w:val="22"/>
        </w:rPr>
        <w:t xml:space="preserve">, máme za to, že nejde o predátorov. V prípade, že by počas habilitačného konania </w:t>
      </w:r>
      <w:proofErr w:type="spellStart"/>
      <w:r w:rsidRPr="00150A17">
        <w:rPr>
          <w:rFonts w:ascii="Arial" w:hAnsi="Arial" w:cs="Arial"/>
          <w:sz w:val="22"/>
          <w:szCs w:val="22"/>
        </w:rPr>
        <w:t>vyvstala</w:t>
      </w:r>
      <w:proofErr w:type="spellEnd"/>
      <w:r w:rsidRPr="00150A17">
        <w:rPr>
          <w:rFonts w:ascii="Arial" w:hAnsi="Arial" w:cs="Arial"/>
          <w:sz w:val="22"/>
          <w:szCs w:val="22"/>
        </w:rPr>
        <w:t xml:space="preserve"> pochybnosť o dôveryhodnosti časopiseckého titulu (hoci aj indexovaného vo </w:t>
      </w:r>
      <w:proofErr w:type="spellStart"/>
      <w:r w:rsidRPr="00150A17">
        <w:rPr>
          <w:rFonts w:ascii="Arial" w:hAnsi="Arial" w:cs="Arial"/>
          <w:sz w:val="22"/>
          <w:szCs w:val="22"/>
        </w:rPr>
        <w:t>WoS</w:t>
      </w:r>
      <w:proofErr w:type="spellEnd"/>
      <w:r w:rsidRPr="00150A17">
        <w:rPr>
          <w:rFonts w:ascii="Arial" w:hAnsi="Arial" w:cs="Arial"/>
          <w:sz w:val="22"/>
          <w:szCs w:val="22"/>
        </w:rPr>
        <w:t>/</w:t>
      </w:r>
      <w:proofErr w:type="spellStart"/>
      <w:r w:rsidRPr="00150A17">
        <w:rPr>
          <w:rFonts w:ascii="Arial" w:hAnsi="Arial" w:cs="Arial"/>
          <w:sz w:val="22"/>
          <w:szCs w:val="22"/>
        </w:rPr>
        <w:t>Scopuse</w:t>
      </w:r>
      <w:proofErr w:type="spellEnd"/>
      <w:r w:rsidRPr="00150A17">
        <w:rPr>
          <w:rFonts w:ascii="Arial" w:hAnsi="Arial" w:cs="Arial"/>
          <w:sz w:val="22"/>
          <w:szCs w:val="22"/>
        </w:rPr>
        <w:t xml:space="preserve">), o uznaní alebo neuznaní kategórie rozhoduje vedecká rada. Keďže na Slovensku sa v blízkej budúcnosti neplánuje vytvorenie tzv. predátorského zoznamu, tituly časopisov, zborníky a monografie, ktoré sú indexované v databázach Web of </w:t>
      </w:r>
      <w:proofErr w:type="spellStart"/>
      <w:r w:rsidRPr="00150A17">
        <w:rPr>
          <w:rFonts w:ascii="Arial" w:hAnsi="Arial" w:cs="Arial"/>
          <w:sz w:val="22"/>
          <w:szCs w:val="22"/>
        </w:rPr>
        <w:t>Science</w:t>
      </w:r>
      <w:proofErr w:type="spellEnd"/>
      <w:r w:rsidRPr="00150A17">
        <w:rPr>
          <w:rFonts w:ascii="Arial" w:hAnsi="Arial" w:cs="Arial"/>
          <w:sz w:val="22"/>
          <w:szCs w:val="22"/>
        </w:rPr>
        <w:t xml:space="preserve"> a </w:t>
      </w:r>
      <w:proofErr w:type="spellStart"/>
      <w:r w:rsidRPr="00150A17">
        <w:rPr>
          <w:rFonts w:ascii="Arial" w:hAnsi="Arial" w:cs="Arial"/>
          <w:sz w:val="22"/>
          <w:szCs w:val="22"/>
        </w:rPr>
        <w:t>Scopus</w:t>
      </w:r>
      <w:proofErr w:type="spellEnd"/>
      <w:r w:rsidRPr="00150A17">
        <w:rPr>
          <w:rFonts w:ascii="Arial" w:hAnsi="Arial" w:cs="Arial"/>
          <w:sz w:val="22"/>
          <w:szCs w:val="22"/>
        </w:rPr>
        <w:t>, sa považujú za dôveryhodné.“ Po opätovnom sprístupnení zoznamov časopisov podozrivých z </w:t>
      </w:r>
      <w:proofErr w:type="spellStart"/>
      <w:r w:rsidRPr="00150A17">
        <w:rPr>
          <w:rFonts w:ascii="Arial" w:hAnsi="Arial" w:cs="Arial"/>
          <w:sz w:val="22"/>
          <w:szCs w:val="22"/>
        </w:rPr>
        <w:t>predátorstva</w:t>
      </w:r>
      <w:proofErr w:type="spellEnd"/>
      <w:r w:rsidRPr="00150A17">
        <w:rPr>
          <w:rFonts w:ascii="Arial" w:hAnsi="Arial" w:cs="Arial"/>
          <w:sz w:val="22"/>
          <w:szCs w:val="22"/>
        </w:rPr>
        <w:t xml:space="preserve"> sa ukázalo, že časopis </w:t>
      </w:r>
      <w:proofErr w:type="spellStart"/>
      <w:r w:rsidRPr="00150A17">
        <w:rPr>
          <w:rFonts w:ascii="Arial" w:hAnsi="Arial" w:cs="Arial"/>
          <w:sz w:val="22"/>
          <w:szCs w:val="22"/>
        </w:rPr>
        <w:t>Sport</w:t>
      </w:r>
      <w:proofErr w:type="spellEnd"/>
      <w:r w:rsidRPr="00150A17">
        <w:rPr>
          <w:rFonts w:ascii="Arial" w:hAnsi="Arial" w:cs="Arial"/>
          <w:sz w:val="22"/>
          <w:szCs w:val="22"/>
        </w:rPr>
        <w:t xml:space="preserve">  </w:t>
      </w:r>
      <w:proofErr w:type="spellStart"/>
      <w:r w:rsidRPr="00150A17">
        <w:rPr>
          <w:rFonts w:ascii="Arial" w:hAnsi="Arial" w:cs="Arial"/>
          <w:sz w:val="22"/>
          <w:szCs w:val="22"/>
        </w:rPr>
        <w:t>Science</w:t>
      </w:r>
      <w:proofErr w:type="spellEnd"/>
      <w:r w:rsidRPr="00150A17">
        <w:rPr>
          <w:rFonts w:ascii="Arial" w:hAnsi="Arial" w:cs="Arial"/>
          <w:sz w:val="22"/>
          <w:szCs w:val="22"/>
        </w:rPr>
        <w:t>, sa nachádza v každom z nich. Podľa informácie Univerzitnej knižnice UMB zo 4. októbra 2018 bol časopis indexovaný v </w:t>
      </w:r>
      <w:proofErr w:type="spellStart"/>
      <w:r w:rsidRPr="00150A17">
        <w:rPr>
          <w:rFonts w:ascii="Arial" w:hAnsi="Arial" w:cs="Arial"/>
          <w:sz w:val="22"/>
          <w:szCs w:val="22"/>
        </w:rPr>
        <w:t>Scopuse</w:t>
      </w:r>
      <w:proofErr w:type="spellEnd"/>
      <w:r w:rsidRPr="00150A17">
        <w:rPr>
          <w:rFonts w:ascii="Arial" w:hAnsi="Arial" w:cs="Arial"/>
          <w:sz w:val="22"/>
          <w:szCs w:val="22"/>
        </w:rPr>
        <w:t xml:space="preserve"> v rokoch 2008 až 2017 a v roku 2018 bol z indexácie v databáze </w:t>
      </w:r>
      <w:proofErr w:type="spellStart"/>
      <w:r w:rsidRPr="00150A17">
        <w:rPr>
          <w:rFonts w:ascii="Arial" w:hAnsi="Arial" w:cs="Arial"/>
          <w:sz w:val="22"/>
          <w:szCs w:val="22"/>
        </w:rPr>
        <w:t>Scopus</w:t>
      </w:r>
      <w:proofErr w:type="spellEnd"/>
      <w:r w:rsidRPr="00150A17">
        <w:rPr>
          <w:rFonts w:ascii="Arial" w:hAnsi="Arial" w:cs="Arial"/>
          <w:sz w:val="22"/>
          <w:szCs w:val="22"/>
        </w:rPr>
        <w:t xml:space="preserve"> vyradený. </w:t>
      </w:r>
    </w:p>
    <w:p w14:paraId="0F2E1193" w14:textId="77777777" w:rsidR="00CD5FB8" w:rsidRPr="00150A17" w:rsidRDefault="00CD5FB8" w:rsidP="00CD5FB8">
      <w:pPr>
        <w:jc w:val="both"/>
        <w:rPr>
          <w:rFonts w:ascii="Arial" w:hAnsi="Arial" w:cs="Arial"/>
          <w:sz w:val="22"/>
          <w:szCs w:val="22"/>
        </w:rPr>
      </w:pPr>
      <w:r w:rsidRPr="00150A17">
        <w:rPr>
          <w:rFonts w:ascii="Arial" w:hAnsi="Arial" w:cs="Arial"/>
          <w:sz w:val="22"/>
          <w:szCs w:val="22"/>
        </w:rPr>
        <w:tab/>
      </w:r>
    </w:p>
    <w:p w14:paraId="7564DF1C" w14:textId="77777777" w:rsidR="00CD5FB8" w:rsidRPr="00150A17" w:rsidRDefault="00CD5FB8" w:rsidP="00CD5FB8">
      <w:pPr>
        <w:jc w:val="both"/>
        <w:rPr>
          <w:rFonts w:ascii="Arial" w:hAnsi="Arial" w:cs="Arial"/>
          <w:sz w:val="22"/>
          <w:szCs w:val="22"/>
        </w:rPr>
      </w:pPr>
      <w:r w:rsidRPr="00150A17">
        <w:rPr>
          <w:rFonts w:ascii="Arial" w:hAnsi="Arial" w:cs="Arial"/>
          <w:sz w:val="22"/>
          <w:szCs w:val="22"/>
        </w:rPr>
        <w:t xml:space="preserve">Komisia pre vedu, výskum a umenie PF UMB prerokovala vrátenie habilitačného spisu Róberta </w:t>
      </w:r>
      <w:proofErr w:type="spellStart"/>
      <w:r w:rsidRPr="00150A17">
        <w:rPr>
          <w:rFonts w:ascii="Arial" w:hAnsi="Arial" w:cs="Arial"/>
          <w:sz w:val="22"/>
          <w:szCs w:val="22"/>
        </w:rPr>
        <w:t>Rozima</w:t>
      </w:r>
      <w:proofErr w:type="spellEnd"/>
      <w:r w:rsidRPr="00150A17">
        <w:rPr>
          <w:rFonts w:ascii="Arial" w:hAnsi="Arial" w:cs="Arial"/>
          <w:sz w:val="22"/>
          <w:szCs w:val="22"/>
        </w:rPr>
        <w:t xml:space="preserve"> na dvoch svojich zasadnutiach a konštatovala, že:</w:t>
      </w:r>
    </w:p>
    <w:p w14:paraId="39D0238B" w14:textId="77777777" w:rsidR="00CD5FB8" w:rsidRPr="00150A17" w:rsidRDefault="00CD5FB8" w:rsidP="00CD5FB8">
      <w:pPr>
        <w:jc w:val="both"/>
        <w:rPr>
          <w:rFonts w:ascii="Arial" w:hAnsi="Arial" w:cs="Arial"/>
          <w:sz w:val="22"/>
          <w:szCs w:val="22"/>
        </w:rPr>
      </w:pPr>
      <w:r w:rsidRPr="00150A17">
        <w:rPr>
          <w:rFonts w:ascii="Arial" w:hAnsi="Arial" w:cs="Arial"/>
          <w:sz w:val="22"/>
          <w:szCs w:val="22"/>
        </w:rPr>
        <w:t xml:space="preserve">Na jednej strane: </w:t>
      </w:r>
    </w:p>
    <w:p w14:paraId="00F05468" w14:textId="77777777" w:rsidR="00CD5FB8" w:rsidRPr="00150A17" w:rsidRDefault="00CD5FB8" w:rsidP="00CD5FB8">
      <w:pPr>
        <w:pStyle w:val="Odsekzoznamu"/>
        <w:numPr>
          <w:ilvl w:val="0"/>
          <w:numId w:val="4"/>
        </w:numPr>
        <w:spacing w:after="0" w:line="240" w:lineRule="auto"/>
        <w:jc w:val="both"/>
        <w:rPr>
          <w:rFonts w:ascii="Arial" w:hAnsi="Arial" w:cs="Arial"/>
          <w:sz w:val="22"/>
        </w:rPr>
      </w:pPr>
      <w:r w:rsidRPr="00150A17">
        <w:rPr>
          <w:rFonts w:ascii="Arial" w:hAnsi="Arial" w:cs="Arial"/>
          <w:sz w:val="22"/>
        </w:rPr>
        <w:t>z právneho hľadiska rokovala VR na základe podložených a potvrdených dokladov, nebol porušený zákon a môže ísť o retroaktivitu;</w:t>
      </w:r>
    </w:p>
    <w:p w14:paraId="1EE2C325" w14:textId="77777777" w:rsidR="00CD5FB8" w:rsidRPr="00150A17" w:rsidRDefault="00CD5FB8" w:rsidP="00CD5FB8">
      <w:pPr>
        <w:pStyle w:val="Odsekzoznamu"/>
        <w:numPr>
          <w:ilvl w:val="0"/>
          <w:numId w:val="4"/>
        </w:numPr>
        <w:spacing w:after="0" w:line="240" w:lineRule="auto"/>
        <w:jc w:val="both"/>
        <w:rPr>
          <w:rFonts w:ascii="Arial" w:hAnsi="Arial" w:cs="Arial"/>
          <w:sz w:val="22"/>
        </w:rPr>
      </w:pPr>
      <w:r w:rsidRPr="00150A17">
        <w:rPr>
          <w:rFonts w:ascii="Arial" w:hAnsi="Arial" w:cs="Arial"/>
          <w:sz w:val="22"/>
        </w:rPr>
        <w:t xml:space="preserve">konanie uchádzača nemožno hodnotiť ako neetické, publikoval v časopise s dobrým zámerom a bez pochybností a informácií o možných neetických praktikách časopisu, v rokoch 2015 a 2016, keď časopis bol indexovaný a to aj v spoluautorstve s ďalšou uznávanou odborníčkou. </w:t>
      </w:r>
    </w:p>
    <w:p w14:paraId="7C65201B" w14:textId="77777777" w:rsidR="00CD5FB8" w:rsidRPr="00150A17" w:rsidRDefault="00CD5FB8" w:rsidP="00CD5FB8">
      <w:pPr>
        <w:jc w:val="both"/>
        <w:rPr>
          <w:rFonts w:ascii="Arial" w:hAnsi="Arial" w:cs="Arial"/>
          <w:sz w:val="22"/>
          <w:szCs w:val="22"/>
        </w:rPr>
      </w:pPr>
      <w:r w:rsidRPr="00150A17">
        <w:rPr>
          <w:rFonts w:ascii="Arial" w:hAnsi="Arial" w:cs="Arial"/>
          <w:sz w:val="22"/>
          <w:szCs w:val="22"/>
        </w:rPr>
        <w:t>Na druhej strane problém nie je možné posudzovať iba z právneho hľadiska</w:t>
      </w:r>
    </w:p>
    <w:p w14:paraId="4E8DA3F5" w14:textId="77777777" w:rsidR="00CD5FB8" w:rsidRPr="00150A17" w:rsidRDefault="00CD5FB8" w:rsidP="00CD5FB8">
      <w:pPr>
        <w:pStyle w:val="Odsekzoznamu"/>
        <w:numPr>
          <w:ilvl w:val="0"/>
          <w:numId w:val="4"/>
        </w:numPr>
        <w:spacing w:after="0" w:line="240" w:lineRule="auto"/>
        <w:jc w:val="both"/>
        <w:rPr>
          <w:rFonts w:ascii="Arial" w:hAnsi="Arial" w:cs="Arial"/>
          <w:sz w:val="22"/>
        </w:rPr>
      </w:pPr>
      <w:r w:rsidRPr="00150A17">
        <w:rPr>
          <w:rFonts w:ascii="Arial" w:hAnsi="Arial" w:cs="Arial"/>
          <w:sz w:val="22"/>
        </w:rPr>
        <w:t>ide o závažný problém v rovine akademickej etiky a dodržiavanie etického kódexu univerzity,</w:t>
      </w:r>
    </w:p>
    <w:p w14:paraId="2AD7BEB4" w14:textId="77777777" w:rsidR="00CD5FB8" w:rsidRPr="00150A17" w:rsidRDefault="00CD5FB8" w:rsidP="00CD5FB8">
      <w:pPr>
        <w:pStyle w:val="Odsekzoznamu"/>
        <w:numPr>
          <w:ilvl w:val="0"/>
          <w:numId w:val="4"/>
        </w:numPr>
        <w:spacing w:after="0" w:line="240" w:lineRule="auto"/>
        <w:jc w:val="both"/>
        <w:rPr>
          <w:rFonts w:ascii="Arial" w:hAnsi="Arial" w:cs="Arial"/>
          <w:sz w:val="22"/>
        </w:rPr>
      </w:pPr>
      <w:r w:rsidRPr="00150A17">
        <w:rPr>
          <w:rFonts w:ascii="Arial" w:hAnsi="Arial" w:cs="Arial"/>
          <w:sz w:val="22"/>
        </w:rPr>
        <w:t>vedecká rada PF nemôže vyslať signál, že súhlasí s predátorskými praktikami,</w:t>
      </w:r>
    </w:p>
    <w:p w14:paraId="31BBCAEB" w14:textId="77777777" w:rsidR="00CD5FB8" w:rsidRPr="00150A17" w:rsidRDefault="00CD5FB8" w:rsidP="00CD5FB8">
      <w:pPr>
        <w:pStyle w:val="Odsekzoznamu"/>
        <w:numPr>
          <w:ilvl w:val="0"/>
          <w:numId w:val="4"/>
        </w:numPr>
        <w:spacing w:after="0" w:line="240" w:lineRule="auto"/>
        <w:jc w:val="both"/>
        <w:rPr>
          <w:rFonts w:ascii="Arial" w:hAnsi="Arial" w:cs="Arial"/>
          <w:sz w:val="22"/>
        </w:rPr>
      </w:pPr>
      <w:r w:rsidRPr="00150A17">
        <w:rPr>
          <w:rFonts w:ascii="Arial" w:hAnsi="Arial" w:cs="Arial"/>
          <w:sz w:val="22"/>
        </w:rPr>
        <w:lastRenderedPageBreak/>
        <w:t>situácia ohrozuje dobré meno univerzity a fakulty, ktoré je v etickej rovine už dnes naštrbené, VR by preto mala chrániť fakultu a nie uchádzača,</w:t>
      </w:r>
    </w:p>
    <w:p w14:paraId="0C6476CF" w14:textId="77777777" w:rsidR="00CD5FB8" w:rsidRPr="00150A17" w:rsidRDefault="00CD5FB8" w:rsidP="00CD5FB8">
      <w:pPr>
        <w:pStyle w:val="Odsekzoznamu"/>
        <w:numPr>
          <w:ilvl w:val="0"/>
          <w:numId w:val="4"/>
        </w:numPr>
        <w:spacing w:after="0" w:line="240" w:lineRule="auto"/>
        <w:jc w:val="both"/>
        <w:rPr>
          <w:rFonts w:ascii="Arial" w:hAnsi="Arial" w:cs="Arial"/>
          <w:sz w:val="22"/>
        </w:rPr>
      </w:pPr>
      <w:r w:rsidRPr="00150A17">
        <w:rPr>
          <w:rFonts w:ascii="Arial" w:hAnsi="Arial" w:cs="Arial"/>
          <w:sz w:val="22"/>
        </w:rPr>
        <w:t xml:space="preserve">je možné aj ohrozenie akreditácie habilitácií a inaugurácií v odbore </w:t>
      </w:r>
      <w:proofErr w:type="spellStart"/>
      <w:r w:rsidRPr="00150A17">
        <w:rPr>
          <w:rFonts w:ascii="Arial" w:hAnsi="Arial" w:cs="Arial"/>
          <w:sz w:val="22"/>
        </w:rPr>
        <w:t>PEPg</w:t>
      </w:r>
      <w:proofErr w:type="spellEnd"/>
      <w:r w:rsidRPr="00150A17">
        <w:rPr>
          <w:rFonts w:ascii="Arial" w:hAnsi="Arial" w:cs="Arial"/>
          <w:sz w:val="22"/>
        </w:rPr>
        <w:t>, akreditačná komisia by habilitáciu mohla spochybniť,</w:t>
      </w:r>
    </w:p>
    <w:p w14:paraId="052EAA16" w14:textId="77777777" w:rsidR="00CD5FB8" w:rsidRPr="00150A17" w:rsidRDefault="00CD5FB8" w:rsidP="00CD5FB8">
      <w:pPr>
        <w:pStyle w:val="Odsekzoznamu"/>
        <w:numPr>
          <w:ilvl w:val="0"/>
          <w:numId w:val="4"/>
        </w:numPr>
        <w:spacing w:after="0" w:line="240" w:lineRule="auto"/>
        <w:jc w:val="both"/>
        <w:rPr>
          <w:rFonts w:ascii="Arial" w:hAnsi="Arial" w:cs="Arial"/>
          <w:sz w:val="22"/>
        </w:rPr>
      </w:pPr>
      <w:r w:rsidRPr="00150A17">
        <w:rPr>
          <w:rFonts w:ascii="Arial" w:hAnsi="Arial" w:cs="Arial"/>
          <w:sz w:val="22"/>
        </w:rPr>
        <w:t>pragmatickým dôvodom je predpoklad, že rektor docentský dekrét nepodpíše, ak by VR neprijala opatrenia</w:t>
      </w:r>
      <w:r>
        <w:rPr>
          <w:rFonts w:ascii="Arial" w:hAnsi="Arial" w:cs="Arial"/>
          <w:sz w:val="22"/>
        </w:rPr>
        <w:t>.</w:t>
      </w:r>
    </w:p>
    <w:p w14:paraId="6A3FBB06" w14:textId="77777777" w:rsidR="00CD5FB8" w:rsidRPr="00150A17" w:rsidRDefault="00CD5FB8" w:rsidP="00CD5FB8">
      <w:pPr>
        <w:jc w:val="both"/>
        <w:rPr>
          <w:rFonts w:ascii="Arial" w:hAnsi="Arial" w:cs="Arial"/>
          <w:sz w:val="22"/>
          <w:szCs w:val="22"/>
        </w:rPr>
      </w:pPr>
      <w:r w:rsidRPr="00150A17">
        <w:rPr>
          <w:rFonts w:ascii="Arial" w:hAnsi="Arial" w:cs="Arial"/>
          <w:sz w:val="22"/>
          <w:szCs w:val="22"/>
        </w:rPr>
        <w:t>Vzhľadom na to, že zákon ani vyššie spomínaná smernica nerieši postup po vrátení habilitačného spisu a o uznaní kategórie časopisu rozhoduje vedecká rada fakulty, musí Vedecká rada PF UMB vrátenie spisu prerokovať. Na základe právnych argumentov komisia vylúčila možnosť opakovania časti alebo celého habilitačného konania, lebo habilitačná práca ani prednáška neboli spochybnené a nesúvisia s uvedeným problémom ako aj z dôvodu, že pri odvolaní sa uchádzača právnou cestou by fakulta nedokázala dokladovať porušenie predpisov.</w:t>
      </w:r>
    </w:p>
    <w:p w14:paraId="29F6B564" w14:textId="77777777" w:rsidR="00CD5FB8" w:rsidRDefault="00CD5FB8" w:rsidP="00CD5FB8">
      <w:pPr>
        <w:rPr>
          <w:rFonts w:ascii="Arial" w:hAnsi="Arial" w:cs="Arial"/>
          <w:sz w:val="22"/>
          <w:szCs w:val="22"/>
          <w:u w:val="single"/>
        </w:rPr>
      </w:pPr>
    </w:p>
    <w:p w14:paraId="7899797E" w14:textId="77777777" w:rsidR="00CD5FB8" w:rsidRPr="00C20E87" w:rsidRDefault="00CD5FB8" w:rsidP="00CD5FB8">
      <w:pPr>
        <w:rPr>
          <w:rFonts w:ascii="Arial" w:hAnsi="Arial" w:cs="Arial"/>
          <w:sz w:val="22"/>
          <w:szCs w:val="22"/>
        </w:rPr>
      </w:pPr>
      <w:r>
        <w:rPr>
          <w:rFonts w:ascii="Arial" w:hAnsi="Arial" w:cs="Arial"/>
          <w:sz w:val="22"/>
          <w:szCs w:val="22"/>
          <w:u w:val="single"/>
        </w:rPr>
        <w:t>Rozhodnutie č. 4</w:t>
      </w:r>
      <w:r w:rsidRPr="00C20E87">
        <w:rPr>
          <w:rFonts w:ascii="Arial" w:hAnsi="Arial" w:cs="Arial"/>
          <w:sz w:val="22"/>
          <w:szCs w:val="22"/>
          <w:u w:val="single"/>
        </w:rPr>
        <w:t>/</w:t>
      </w:r>
      <w:r>
        <w:rPr>
          <w:rFonts w:ascii="Arial" w:hAnsi="Arial" w:cs="Arial"/>
          <w:sz w:val="22"/>
          <w:szCs w:val="22"/>
          <w:u w:val="single"/>
        </w:rPr>
        <w:t>5</w:t>
      </w:r>
    </w:p>
    <w:p w14:paraId="32D6D182" w14:textId="77777777" w:rsidR="00CD5FB8" w:rsidRDefault="00CD5FB8" w:rsidP="00CD5FB8">
      <w:pPr>
        <w:jc w:val="both"/>
        <w:rPr>
          <w:rFonts w:ascii="Arial" w:hAnsi="Arial" w:cs="Arial"/>
          <w:sz w:val="22"/>
          <w:szCs w:val="22"/>
        </w:rPr>
      </w:pPr>
      <w:r w:rsidRPr="00C20E87">
        <w:rPr>
          <w:rFonts w:ascii="Arial" w:hAnsi="Arial" w:cs="Arial"/>
          <w:sz w:val="22"/>
          <w:szCs w:val="22"/>
        </w:rPr>
        <w:t xml:space="preserve">Vedecká rada </w:t>
      </w:r>
      <w:r>
        <w:rPr>
          <w:rFonts w:ascii="Arial" w:hAnsi="Arial" w:cs="Arial"/>
          <w:sz w:val="22"/>
          <w:szCs w:val="22"/>
        </w:rPr>
        <w:t>schválila nasledovné rozhodnutie:</w:t>
      </w:r>
    </w:p>
    <w:p w14:paraId="76303014" w14:textId="77777777" w:rsidR="00CD5FB8" w:rsidRPr="00150A17" w:rsidRDefault="00CD5FB8" w:rsidP="00CD5FB8">
      <w:pPr>
        <w:pStyle w:val="Odsekzoznamu"/>
        <w:numPr>
          <w:ilvl w:val="0"/>
          <w:numId w:val="4"/>
        </w:numPr>
        <w:spacing w:after="0" w:line="240" w:lineRule="auto"/>
        <w:jc w:val="both"/>
        <w:rPr>
          <w:rFonts w:ascii="Arial" w:hAnsi="Arial" w:cs="Arial"/>
          <w:i/>
          <w:sz w:val="22"/>
        </w:rPr>
      </w:pPr>
      <w:r w:rsidRPr="00150A17">
        <w:rPr>
          <w:rFonts w:ascii="Arial" w:hAnsi="Arial" w:cs="Arial"/>
          <w:sz w:val="22"/>
        </w:rPr>
        <w:t>preruš</w:t>
      </w:r>
      <w:r>
        <w:rPr>
          <w:rFonts w:ascii="Arial" w:hAnsi="Arial" w:cs="Arial"/>
          <w:sz w:val="22"/>
        </w:rPr>
        <w:t xml:space="preserve">iť </w:t>
      </w:r>
      <w:r w:rsidRPr="00150A17">
        <w:rPr>
          <w:rFonts w:ascii="Arial" w:hAnsi="Arial" w:cs="Arial"/>
          <w:sz w:val="22"/>
        </w:rPr>
        <w:t>habilitačné konani</w:t>
      </w:r>
      <w:r>
        <w:rPr>
          <w:rFonts w:ascii="Arial" w:hAnsi="Arial" w:cs="Arial"/>
          <w:sz w:val="22"/>
        </w:rPr>
        <w:t>e</w:t>
      </w:r>
      <w:r w:rsidRPr="00150A17">
        <w:rPr>
          <w:rFonts w:ascii="Arial" w:hAnsi="Arial" w:cs="Arial"/>
          <w:sz w:val="22"/>
        </w:rPr>
        <w:t xml:space="preserve"> na dobu najviac jedného roka</w:t>
      </w:r>
      <w:r w:rsidRPr="003C4CE4">
        <w:rPr>
          <w:rFonts w:ascii="Arial" w:hAnsi="Arial" w:cs="Arial"/>
          <w:sz w:val="22"/>
        </w:rPr>
        <w:t xml:space="preserve"> </w:t>
      </w:r>
      <w:r w:rsidRPr="00150A17">
        <w:rPr>
          <w:rFonts w:ascii="Arial" w:hAnsi="Arial" w:cs="Arial"/>
          <w:sz w:val="22"/>
        </w:rPr>
        <w:t>v zmysle iných ustanovení uvedenej smernice,</w:t>
      </w:r>
    </w:p>
    <w:p w14:paraId="31B176E3" w14:textId="64AE13B4" w:rsidR="00CD5FB8" w:rsidRPr="00150A17" w:rsidRDefault="009D15C5" w:rsidP="00CD5FB8">
      <w:pPr>
        <w:pStyle w:val="Odsekzoznamu"/>
        <w:numPr>
          <w:ilvl w:val="0"/>
          <w:numId w:val="4"/>
        </w:numPr>
        <w:spacing w:after="0" w:line="240" w:lineRule="auto"/>
        <w:jc w:val="both"/>
        <w:rPr>
          <w:rFonts w:ascii="Arial" w:hAnsi="Arial" w:cs="Arial"/>
          <w:i/>
          <w:sz w:val="22"/>
        </w:rPr>
      </w:pPr>
      <w:r w:rsidRPr="00150A17">
        <w:rPr>
          <w:rFonts w:ascii="Arial" w:hAnsi="Arial" w:cs="Arial"/>
          <w:sz w:val="22"/>
        </w:rPr>
        <w:t xml:space="preserve">vyžiadať od uchádzača dodať nespochybniteľný publikačný výstup </w:t>
      </w:r>
      <w:r>
        <w:rPr>
          <w:rFonts w:ascii="Arial" w:hAnsi="Arial" w:cs="Arial"/>
          <w:sz w:val="22"/>
        </w:rPr>
        <w:t xml:space="preserve">v </w:t>
      </w:r>
      <w:r w:rsidRPr="00150A17">
        <w:rPr>
          <w:rFonts w:ascii="Arial" w:hAnsi="Arial" w:cs="Arial"/>
          <w:sz w:val="22"/>
        </w:rPr>
        <w:t>registrovaný</w:t>
      </w:r>
      <w:r>
        <w:rPr>
          <w:rFonts w:ascii="Arial" w:hAnsi="Arial" w:cs="Arial"/>
          <w:sz w:val="22"/>
        </w:rPr>
        <w:t>ch databázach</w:t>
      </w:r>
      <w:r w:rsidR="00CD5FB8" w:rsidRPr="00150A17">
        <w:rPr>
          <w:rFonts w:ascii="Arial" w:hAnsi="Arial" w:cs="Arial"/>
          <w:sz w:val="22"/>
        </w:rPr>
        <w:t>,</w:t>
      </w:r>
    </w:p>
    <w:p w14:paraId="002AB39E" w14:textId="77777777" w:rsidR="00CD5FB8" w:rsidRPr="00150A17" w:rsidRDefault="00CD5FB8" w:rsidP="00CD5FB8">
      <w:pPr>
        <w:pStyle w:val="Odsekzoznamu"/>
        <w:numPr>
          <w:ilvl w:val="0"/>
          <w:numId w:val="4"/>
        </w:numPr>
        <w:spacing w:after="0" w:line="240" w:lineRule="auto"/>
        <w:jc w:val="both"/>
        <w:rPr>
          <w:rFonts w:ascii="Arial" w:hAnsi="Arial" w:cs="Arial"/>
          <w:i/>
          <w:sz w:val="22"/>
        </w:rPr>
      </w:pPr>
      <w:r w:rsidRPr="00150A17">
        <w:rPr>
          <w:rFonts w:ascii="Arial" w:hAnsi="Arial" w:cs="Arial"/>
          <w:sz w:val="22"/>
        </w:rPr>
        <w:t>po dodaní publikačného výstupu vyžiadať stanovisko habilitačnej komisie uznaní nového výstupu,</w:t>
      </w:r>
    </w:p>
    <w:p w14:paraId="2B332370" w14:textId="77777777" w:rsidR="00A9085A" w:rsidRPr="00A9085A" w:rsidRDefault="00CD5FB8" w:rsidP="00CD5FB8">
      <w:pPr>
        <w:pStyle w:val="Odsekzoznamu"/>
        <w:numPr>
          <w:ilvl w:val="0"/>
          <w:numId w:val="4"/>
        </w:numPr>
        <w:spacing w:after="0" w:line="240" w:lineRule="auto"/>
        <w:jc w:val="both"/>
        <w:rPr>
          <w:rFonts w:ascii="Arial" w:hAnsi="Arial" w:cs="Arial"/>
          <w:i/>
          <w:sz w:val="22"/>
        </w:rPr>
      </w:pPr>
      <w:r w:rsidRPr="00150A17">
        <w:rPr>
          <w:rFonts w:ascii="Arial" w:hAnsi="Arial" w:cs="Arial"/>
          <w:sz w:val="22"/>
        </w:rPr>
        <w:t>v prípade kladného stanoviska habilitačnej komisie zaslať materiály rektorovi na podpis,</w:t>
      </w:r>
    </w:p>
    <w:p w14:paraId="602C0F77" w14:textId="487E2A8C" w:rsidR="00FB0D31" w:rsidRPr="00A9085A" w:rsidRDefault="00CD5FB8" w:rsidP="00CD5FB8">
      <w:pPr>
        <w:pStyle w:val="Odsekzoznamu"/>
        <w:numPr>
          <w:ilvl w:val="0"/>
          <w:numId w:val="4"/>
        </w:numPr>
        <w:spacing w:after="0" w:line="240" w:lineRule="auto"/>
        <w:jc w:val="both"/>
        <w:rPr>
          <w:rFonts w:ascii="Arial" w:hAnsi="Arial" w:cs="Arial"/>
          <w:i/>
          <w:sz w:val="22"/>
        </w:rPr>
      </w:pPr>
      <w:bookmarkStart w:id="0" w:name="_GoBack"/>
      <w:bookmarkEnd w:id="0"/>
      <w:r w:rsidRPr="00A9085A">
        <w:rPr>
          <w:rFonts w:ascii="Arial" w:hAnsi="Arial" w:cs="Arial"/>
          <w:sz w:val="22"/>
        </w:rPr>
        <w:t>v prípade negatívneho stanoviska, vrátiť materiály uchádzača do VR na ďalšie rozhodnutie.</w:t>
      </w:r>
    </w:p>
    <w:p w14:paraId="3F3E4E2D" w14:textId="0A77D493" w:rsidR="00FB0D31" w:rsidRDefault="00FB0D31" w:rsidP="00CD5FB8">
      <w:pPr>
        <w:jc w:val="both"/>
        <w:rPr>
          <w:rFonts w:ascii="Arial" w:hAnsi="Arial" w:cs="Arial"/>
          <w:b/>
          <w:sz w:val="20"/>
          <w:szCs w:val="20"/>
          <w:u w:val="single"/>
        </w:rPr>
      </w:pPr>
    </w:p>
    <w:p w14:paraId="3222B151" w14:textId="77777777" w:rsidR="00FB0D31" w:rsidRPr="00874660" w:rsidRDefault="00FB0D31" w:rsidP="00CD5FB8">
      <w:pPr>
        <w:jc w:val="both"/>
        <w:rPr>
          <w:rFonts w:ascii="Arial" w:hAnsi="Arial" w:cs="Arial"/>
          <w:b/>
          <w:sz w:val="20"/>
          <w:szCs w:val="20"/>
          <w:u w:val="single"/>
        </w:rPr>
      </w:pPr>
    </w:p>
    <w:p w14:paraId="1AF48059" w14:textId="7C72101A" w:rsidR="008D6DA0" w:rsidRPr="008D6DA0" w:rsidRDefault="00771737" w:rsidP="00CD5FB8">
      <w:pPr>
        <w:jc w:val="both"/>
        <w:rPr>
          <w:rFonts w:ascii="Arial" w:hAnsi="Arial" w:cs="Arial"/>
          <w:sz w:val="22"/>
          <w:szCs w:val="22"/>
        </w:rPr>
      </w:pPr>
      <w:r>
        <w:rPr>
          <w:rFonts w:ascii="Arial" w:hAnsi="Arial" w:cs="Arial"/>
          <w:sz w:val="22"/>
          <w:szCs w:val="22"/>
        </w:rPr>
        <w:t>V Banskej Bystrici, 05. 12</w:t>
      </w:r>
      <w:r w:rsidR="00AD5297">
        <w:rPr>
          <w:rFonts w:ascii="Arial" w:hAnsi="Arial" w:cs="Arial"/>
          <w:sz w:val="22"/>
          <w:szCs w:val="22"/>
        </w:rPr>
        <w:t>. 2018</w:t>
      </w:r>
    </w:p>
    <w:p w14:paraId="30EC9965" w14:textId="0536C89F" w:rsidR="008D6DA0" w:rsidRDefault="008D6DA0" w:rsidP="00CD5FB8">
      <w:pPr>
        <w:jc w:val="both"/>
        <w:rPr>
          <w:rFonts w:ascii="Arial" w:hAnsi="Arial" w:cs="Arial"/>
          <w:sz w:val="16"/>
          <w:szCs w:val="16"/>
        </w:rPr>
      </w:pPr>
    </w:p>
    <w:p w14:paraId="21BB2DBE" w14:textId="24D68B6C" w:rsidR="009D15C5" w:rsidRDefault="009D15C5" w:rsidP="00CD5FB8">
      <w:pPr>
        <w:jc w:val="both"/>
        <w:rPr>
          <w:rFonts w:ascii="Arial" w:hAnsi="Arial" w:cs="Arial"/>
          <w:sz w:val="16"/>
          <w:szCs w:val="16"/>
        </w:rPr>
      </w:pPr>
    </w:p>
    <w:p w14:paraId="55AF66F4" w14:textId="450D8BBC" w:rsidR="009D15C5" w:rsidRDefault="009D15C5" w:rsidP="00CD5FB8">
      <w:pPr>
        <w:jc w:val="both"/>
        <w:rPr>
          <w:rFonts w:ascii="Arial" w:hAnsi="Arial" w:cs="Arial"/>
          <w:sz w:val="16"/>
          <w:szCs w:val="16"/>
        </w:rPr>
      </w:pPr>
    </w:p>
    <w:p w14:paraId="33B6971F" w14:textId="68255E05" w:rsidR="009D15C5" w:rsidRDefault="009D15C5" w:rsidP="00CD5FB8">
      <w:pPr>
        <w:jc w:val="both"/>
        <w:rPr>
          <w:rFonts w:ascii="Arial" w:hAnsi="Arial" w:cs="Arial"/>
          <w:sz w:val="16"/>
          <w:szCs w:val="16"/>
        </w:rPr>
      </w:pPr>
    </w:p>
    <w:p w14:paraId="7C94DDB3" w14:textId="77777777" w:rsidR="009D15C5" w:rsidRDefault="009D15C5" w:rsidP="00CD5FB8">
      <w:pPr>
        <w:jc w:val="both"/>
        <w:rPr>
          <w:rFonts w:ascii="Arial" w:hAnsi="Arial" w:cs="Arial"/>
          <w:sz w:val="16"/>
          <w:szCs w:val="16"/>
        </w:rPr>
      </w:pPr>
    </w:p>
    <w:p w14:paraId="168E321E" w14:textId="77777777" w:rsidR="009D15C5" w:rsidRPr="00874660" w:rsidRDefault="009D15C5" w:rsidP="00CD5FB8">
      <w:pPr>
        <w:jc w:val="both"/>
        <w:rPr>
          <w:rFonts w:ascii="Arial" w:hAnsi="Arial" w:cs="Arial"/>
          <w:sz w:val="16"/>
          <w:szCs w:val="16"/>
        </w:rPr>
      </w:pPr>
    </w:p>
    <w:p w14:paraId="28F4F651" w14:textId="4B2286F7" w:rsidR="008D6DA0" w:rsidRPr="008D6DA0" w:rsidRDefault="00121B1D" w:rsidP="00CD5FB8">
      <w:pPr>
        <w:ind w:left="708"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prof</w:t>
      </w:r>
      <w:r w:rsidR="008D6DA0" w:rsidRPr="008D6DA0">
        <w:rPr>
          <w:rFonts w:ascii="Arial" w:hAnsi="Arial" w:cs="Arial"/>
          <w:sz w:val="22"/>
          <w:szCs w:val="22"/>
        </w:rPr>
        <w:t>. PaedDr. Štefan Porubský, PhD.</w:t>
      </w:r>
    </w:p>
    <w:p w14:paraId="589A5412" w14:textId="77777777" w:rsidR="008D6DA0" w:rsidRPr="008D6DA0" w:rsidRDefault="008D6DA0" w:rsidP="00CD5FB8">
      <w:pPr>
        <w:ind w:firstLine="708"/>
        <w:jc w:val="both"/>
        <w:rPr>
          <w:rFonts w:ascii="Arial" w:hAnsi="Arial" w:cs="Arial"/>
          <w:sz w:val="22"/>
          <w:szCs w:val="22"/>
        </w:rPr>
      </w:pPr>
      <w:r w:rsidRPr="008D6DA0">
        <w:rPr>
          <w:rFonts w:ascii="Arial" w:hAnsi="Arial" w:cs="Arial"/>
          <w:sz w:val="22"/>
          <w:szCs w:val="22"/>
        </w:rPr>
        <w:tab/>
      </w:r>
      <w:r w:rsidRPr="008D6DA0">
        <w:rPr>
          <w:rFonts w:ascii="Arial" w:hAnsi="Arial" w:cs="Arial"/>
          <w:sz w:val="22"/>
          <w:szCs w:val="22"/>
        </w:rPr>
        <w:tab/>
      </w:r>
      <w:r w:rsidRPr="008D6DA0">
        <w:rPr>
          <w:rFonts w:ascii="Arial" w:hAnsi="Arial" w:cs="Arial"/>
          <w:sz w:val="22"/>
          <w:szCs w:val="22"/>
        </w:rPr>
        <w:tab/>
      </w:r>
      <w:r w:rsidRPr="008D6DA0">
        <w:rPr>
          <w:rFonts w:ascii="Arial" w:hAnsi="Arial" w:cs="Arial"/>
          <w:sz w:val="22"/>
          <w:szCs w:val="22"/>
        </w:rPr>
        <w:tab/>
      </w:r>
      <w:r w:rsidRPr="008D6DA0">
        <w:rPr>
          <w:rFonts w:ascii="Arial" w:hAnsi="Arial" w:cs="Arial"/>
          <w:sz w:val="22"/>
          <w:szCs w:val="22"/>
        </w:rPr>
        <w:tab/>
      </w:r>
      <w:r w:rsidRPr="008D6DA0">
        <w:rPr>
          <w:rFonts w:ascii="Arial" w:hAnsi="Arial" w:cs="Arial"/>
          <w:sz w:val="22"/>
          <w:szCs w:val="22"/>
        </w:rPr>
        <w:tab/>
        <w:t xml:space="preserve">            predseda VR PF UMB</w:t>
      </w:r>
    </w:p>
    <w:p w14:paraId="33981DCB" w14:textId="70782F10" w:rsidR="008D6DA0" w:rsidRPr="008D6DA0" w:rsidRDefault="008D6DA0" w:rsidP="00CD5FB8">
      <w:pPr>
        <w:jc w:val="both"/>
        <w:rPr>
          <w:rFonts w:ascii="Arial" w:hAnsi="Arial" w:cs="Arial"/>
          <w:sz w:val="22"/>
          <w:szCs w:val="22"/>
        </w:rPr>
      </w:pPr>
      <w:r w:rsidRPr="008D6DA0">
        <w:rPr>
          <w:rFonts w:ascii="Arial" w:hAnsi="Arial" w:cs="Arial"/>
          <w:sz w:val="22"/>
          <w:szCs w:val="22"/>
        </w:rPr>
        <w:tab/>
      </w:r>
      <w:r w:rsidRPr="008D6DA0">
        <w:rPr>
          <w:rFonts w:ascii="Arial" w:hAnsi="Arial" w:cs="Arial"/>
          <w:sz w:val="22"/>
          <w:szCs w:val="22"/>
        </w:rPr>
        <w:tab/>
      </w:r>
      <w:r w:rsidRPr="008D6DA0">
        <w:rPr>
          <w:rFonts w:ascii="Arial" w:hAnsi="Arial" w:cs="Arial"/>
          <w:sz w:val="22"/>
          <w:szCs w:val="22"/>
        </w:rPr>
        <w:tab/>
      </w:r>
      <w:r w:rsidRPr="008D6DA0">
        <w:rPr>
          <w:rFonts w:ascii="Arial" w:hAnsi="Arial" w:cs="Arial"/>
          <w:sz w:val="22"/>
          <w:szCs w:val="22"/>
        </w:rPr>
        <w:tab/>
      </w:r>
      <w:r w:rsidRPr="008D6DA0">
        <w:rPr>
          <w:rFonts w:ascii="Arial" w:hAnsi="Arial" w:cs="Arial"/>
          <w:sz w:val="22"/>
          <w:szCs w:val="22"/>
        </w:rPr>
        <w:tab/>
      </w:r>
      <w:r w:rsidRPr="008D6DA0">
        <w:rPr>
          <w:rFonts w:ascii="Arial" w:hAnsi="Arial" w:cs="Arial"/>
          <w:sz w:val="22"/>
          <w:szCs w:val="22"/>
        </w:rPr>
        <w:tab/>
      </w:r>
      <w:r w:rsidRPr="008D6DA0">
        <w:rPr>
          <w:rFonts w:ascii="Arial" w:hAnsi="Arial" w:cs="Arial"/>
          <w:sz w:val="22"/>
          <w:szCs w:val="22"/>
        </w:rPr>
        <w:tab/>
      </w:r>
      <w:r w:rsidRPr="008D6DA0">
        <w:rPr>
          <w:rFonts w:ascii="Arial" w:hAnsi="Arial" w:cs="Arial"/>
          <w:sz w:val="22"/>
          <w:szCs w:val="22"/>
        </w:rPr>
        <w:tab/>
        <w:t>dekan</w:t>
      </w:r>
    </w:p>
    <w:p w14:paraId="54EC1076" w14:textId="61C476AB" w:rsidR="008D6DA0" w:rsidRPr="00B07412" w:rsidRDefault="008D6DA0" w:rsidP="00CD5FB8">
      <w:pPr>
        <w:jc w:val="both"/>
        <w:rPr>
          <w:rFonts w:ascii="Arial" w:hAnsi="Arial" w:cs="Arial"/>
          <w:sz w:val="18"/>
          <w:szCs w:val="18"/>
        </w:rPr>
      </w:pPr>
      <w:r w:rsidRPr="00B07412">
        <w:rPr>
          <w:rFonts w:ascii="Arial" w:hAnsi="Arial" w:cs="Arial"/>
          <w:sz w:val="18"/>
          <w:szCs w:val="18"/>
        </w:rPr>
        <w:t>Za správnosť:</w:t>
      </w:r>
      <w:r w:rsidRPr="00B07412">
        <w:rPr>
          <w:rFonts w:ascii="Arial" w:hAnsi="Arial" w:cs="Arial"/>
          <w:sz w:val="18"/>
          <w:szCs w:val="18"/>
        </w:rPr>
        <w:tab/>
      </w:r>
      <w:r w:rsidRPr="00B07412">
        <w:rPr>
          <w:rFonts w:ascii="Arial" w:hAnsi="Arial" w:cs="Arial"/>
          <w:sz w:val="18"/>
          <w:szCs w:val="18"/>
        </w:rPr>
        <w:tab/>
      </w:r>
      <w:r w:rsidRPr="00B07412">
        <w:rPr>
          <w:rFonts w:ascii="Arial" w:hAnsi="Arial" w:cs="Arial"/>
          <w:sz w:val="18"/>
          <w:szCs w:val="18"/>
        </w:rPr>
        <w:tab/>
      </w:r>
      <w:r w:rsidRPr="00B07412">
        <w:rPr>
          <w:rFonts w:ascii="Arial" w:hAnsi="Arial" w:cs="Arial"/>
          <w:sz w:val="18"/>
          <w:szCs w:val="18"/>
        </w:rPr>
        <w:tab/>
      </w:r>
      <w:r w:rsidRPr="00B07412">
        <w:rPr>
          <w:rFonts w:ascii="Arial" w:hAnsi="Arial" w:cs="Arial"/>
          <w:sz w:val="18"/>
          <w:szCs w:val="18"/>
        </w:rPr>
        <w:tab/>
      </w:r>
      <w:r w:rsidRPr="00B07412">
        <w:rPr>
          <w:rFonts w:ascii="Arial" w:hAnsi="Arial" w:cs="Arial"/>
          <w:sz w:val="18"/>
          <w:szCs w:val="18"/>
        </w:rPr>
        <w:tab/>
      </w:r>
      <w:r w:rsidRPr="00B07412">
        <w:rPr>
          <w:rFonts w:ascii="Arial" w:hAnsi="Arial" w:cs="Arial"/>
          <w:sz w:val="18"/>
          <w:szCs w:val="18"/>
        </w:rPr>
        <w:tab/>
        <w:t xml:space="preserve">            </w:t>
      </w:r>
    </w:p>
    <w:p w14:paraId="7F4069C9" w14:textId="77777777" w:rsidR="008D6DA0" w:rsidRPr="00B07412" w:rsidRDefault="008D6DA0" w:rsidP="00CD5FB8">
      <w:pPr>
        <w:jc w:val="both"/>
        <w:rPr>
          <w:rFonts w:ascii="Arial" w:hAnsi="Arial" w:cs="Arial"/>
          <w:sz w:val="18"/>
          <w:szCs w:val="18"/>
        </w:rPr>
      </w:pPr>
      <w:r w:rsidRPr="00B07412">
        <w:rPr>
          <w:rFonts w:ascii="Arial" w:hAnsi="Arial" w:cs="Arial"/>
          <w:sz w:val="18"/>
          <w:szCs w:val="18"/>
        </w:rPr>
        <w:t>Mgr. Miroslava Fudorová</w:t>
      </w:r>
    </w:p>
    <w:p w14:paraId="4034F244" w14:textId="65274BF0" w:rsidR="00FF7384" w:rsidRPr="008D6DA0" w:rsidRDefault="008D6DA0" w:rsidP="00CD5FB8">
      <w:pPr>
        <w:pStyle w:val="Normlnywebov"/>
        <w:shd w:val="clear" w:color="auto" w:fill="FFFFFF"/>
        <w:tabs>
          <w:tab w:val="left" w:pos="7088"/>
          <w:tab w:val="center" w:pos="8222"/>
        </w:tabs>
        <w:spacing w:before="0" w:beforeAutospacing="0" w:after="0" w:afterAutospacing="0"/>
        <w:jc w:val="both"/>
        <w:rPr>
          <w:rFonts w:ascii="Arial" w:hAnsi="Arial" w:cs="Arial"/>
          <w:sz w:val="22"/>
          <w:szCs w:val="22"/>
        </w:rPr>
      </w:pPr>
      <w:r w:rsidRPr="00B07412">
        <w:rPr>
          <w:rFonts w:ascii="Arial" w:hAnsi="Arial" w:cs="Arial"/>
          <w:sz w:val="18"/>
          <w:szCs w:val="18"/>
        </w:rPr>
        <w:t>referát pre vedu, výskum a umenie</w:t>
      </w:r>
    </w:p>
    <w:sectPr w:rsidR="00FF7384" w:rsidRPr="008D6DA0" w:rsidSect="00B07412">
      <w:headerReference w:type="default" r:id="rId10"/>
      <w:footerReference w:type="default" r:id="rId11"/>
      <w:pgSz w:w="11906" w:h="16838"/>
      <w:pgMar w:top="1418" w:right="1134" w:bottom="1134" w:left="1134" w:header="11"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9B429" w14:textId="77777777" w:rsidR="00E51108" w:rsidRDefault="00E51108" w:rsidP="008D7BB0">
      <w:r>
        <w:separator/>
      </w:r>
    </w:p>
  </w:endnote>
  <w:endnote w:type="continuationSeparator" w:id="0">
    <w:p w14:paraId="326506C9" w14:textId="77777777" w:rsidR="00E51108" w:rsidRDefault="00E51108" w:rsidP="008D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8FE8" w14:textId="04EC61EC" w:rsidR="00B0351F" w:rsidRPr="00B0351F" w:rsidRDefault="00B0351F" w:rsidP="006110B2">
    <w:pPr>
      <w:pStyle w:val="Pta"/>
      <w:tabs>
        <w:tab w:val="clear" w:pos="4536"/>
        <w:tab w:val="clear" w:pos="9072"/>
        <w:tab w:val="left" w:pos="6663"/>
        <w:tab w:val="left" w:pos="8647"/>
      </w:tabs>
      <w:ind w:left="1418" w:right="-170"/>
      <w:rPr>
        <w:rFonts w:ascii="Arial" w:hAnsi="Arial" w:cs="Arial"/>
        <w:color w:val="808080" w:themeColor="background1" w:themeShade="80"/>
        <w:sz w:val="18"/>
        <w:szCs w:val="18"/>
      </w:rPr>
    </w:pPr>
    <w:r w:rsidRPr="00B0351F">
      <w:rPr>
        <w:rFonts w:ascii="Arial" w:hAnsi="Arial" w:cs="Arial"/>
        <w:color w:val="808080" w:themeColor="background1" w:themeShade="80"/>
        <w:sz w:val="18"/>
        <w:szCs w:val="18"/>
      </w:rPr>
      <w:tab/>
    </w:r>
  </w:p>
  <w:p w14:paraId="3D9F6FB4" w14:textId="77777777" w:rsidR="00B0351F" w:rsidRPr="00B0351F" w:rsidRDefault="00B0351F" w:rsidP="00B0351F">
    <w:pPr>
      <w:pStyle w:val="Pta"/>
      <w:tabs>
        <w:tab w:val="clear" w:pos="4536"/>
        <w:tab w:val="clear" w:pos="9072"/>
      </w:tabs>
      <w:ind w:left="1418" w:right="-170"/>
      <w:rPr>
        <w:rFonts w:ascii="Arial" w:hAnsi="Arial" w:cs="Arial"/>
        <w:color w:val="808080" w:themeColor="background1" w:themeShade="80"/>
        <w:sz w:val="18"/>
        <w:szCs w:val="18"/>
      </w:rPr>
    </w:pPr>
  </w:p>
  <w:p w14:paraId="288D1D9D" w14:textId="77777777" w:rsidR="00A212A2" w:rsidRPr="00B0351F" w:rsidRDefault="00A212A2" w:rsidP="00B0351F">
    <w:pPr>
      <w:pStyle w:val="Pta"/>
      <w:tabs>
        <w:tab w:val="clear" w:pos="4536"/>
        <w:tab w:val="clear" w:pos="9072"/>
      </w:tabs>
      <w:ind w:left="1418" w:right="-170"/>
      <w:rPr>
        <w:rFonts w:ascii="Arial" w:hAnsi="Arial" w:cs="Arial"/>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B1C05" w14:textId="77777777" w:rsidR="00E51108" w:rsidRDefault="00E51108" w:rsidP="008D7BB0">
      <w:r>
        <w:separator/>
      </w:r>
    </w:p>
  </w:footnote>
  <w:footnote w:type="continuationSeparator" w:id="0">
    <w:p w14:paraId="46717AE6" w14:textId="77777777" w:rsidR="00E51108" w:rsidRDefault="00E51108" w:rsidP="008D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1291" w14:textId="59F9D752" w:rsidR="000F0AE7" w:rsidRPr="000F0AE7" w:rsidRDefault="000F0AE7" w:rsidP="008D6DA0">
    <w:pPr>
      <w:tabs>
        <w:tab w:val="left" w:pos="709"/>
      </w:tabs>
      <w:spacing w:before="560"/>
      <w:ind w:left="4963" w:firstLine="709"/>
      <w:rPr>
        <w:rFonts w:ascii="Arial" w:hAnsi="Arial" w:cs="Arial"/>
        <w:color w:val="6F6F6F"/>
        <w:sz w:val="18"/>
        <w:szCs w:val="18"/>
      </w:rPr>
    </w:pPr>
    <w:r>
      <w:rPr>
        <w:noProof/>
      </w:rPr>
      <w:drawing>
        <wp:anchor distT="0" distB="0" distL="114300" distR="114300" simplePos="0" relativeHeight="251660288" behindDoc="0" locked="0" layoutInCell="1" allowOverlap="1" wp14:anchorId="14C8B6F7" wp14:editId="054A102C">
          <wp:simplePos x="0" y="0"/>
          <wp:positionH relativeFrom="column">
            <wp:posOffset>897695</wp:posOffset>
          </wp:positionH>
          <wp:positionV relativeFrom="paragraph">
            <wp:posOffset>1807</wp:posOffset>
          </wp:positionV>
          <wp:extent cx="970671" cy="1160585"/>
          <wp:effectExtent l="0" t="0" r="1270" b="190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hlavicka.jpg"/>
                  <pic:cNvPicPr/>
                </pic:nvPicPr>
                <pic:blipFill>
                  <a:blip r:embed="rId1">
                    <a:extLst>
                      <a:ext uri="{28A0092B-C50C-407E-A947-70E740481C1C}">
                        <a14:useLocalDpi xmlns:a14="http://schemas.microsoft.com/office/drawing/2010/main" val="0"/>
                      </a:ext>
                    </a:extLst>
                  </a:blip>
                  <a:stretch>
                    <a:fillRect/>
                  </a:stretch>
                </pic:blipFill>
                <pic:spPr>
                  <a:xfrm>
                    <a:off x="0" y="0"/>
                    <a:ext cx="992762" cy="1186998"/>
                  </a:xfrm>
                  <a:prstGeom prst="rect">
                    <a:avLst/>
                  </a:prstGeom>
                </pic:spPr>
              </pic:pic>
            </a:graphicData>
          </a:graphic>
          <wp14:sizeRelH relativeFrom="margin">
            <wp14:pctWidth>0</wp14:pctWidth>
          </wp14:sizeRelH>
          <wp14:sizeRelV relativeFrom="margin">
            <wp14:pctHeight>0</wp14:pctHeight>
          </wp14:sizeRelV>
        </wp:anchor>
      </w:drawing>
    </w:r>
    <w:r w:rsidRPr="000F0AE7">
      <w:rPr>
        <w:rFonts w:ascii="Arial" w:hAnsi="Arial" w:cs="Arial"/>
        <w:color w:val="6F6F6F"/>
        <w:sz w:val="18"/>
        <w:szCs w:val="18"/>
      </w:rPr>
      <w:t>Univerzita Mateja Bela v Banskej Bystrici</w:t>
    </w:r>
  </w:p>
  <w:p w14:paraId="01EF25F0" w14:textId="76B3A359" w:rsidR="000F0AE7" w:rsidRPr="000F0AE7" w:rsidRDefault="008D6DA0" w:rsidP="008D6DA0">
    <w:pPr>
      <w:pStyle w:val="Hlavika"/>
      <w:tabs>
        <w:tab w:val="clear" w:pos="4536"/>
        <w:tab w:val="clear" w:pos="9072"/>
        <w:tab w:val="left" w:pos="709"/>
      </w:tabs>
      <w:ind w:right="-170"/>
      <w:rPr>
        <w:rFonts w:ascii="Arial" w:hAnsi="Arial" w:cs="Arial"/>
        <w:color w:val="6F6F6F"/>
        <w:sz w:val="18"/>
        <w:szCs w:val="18"/>
      </w:rPr>
    </w:pPr>
    <w:r>
      <w:rPr>
        <w:rFonts w:ascii="Arial" w:hAnsi="Arial" w:cs="Arial"/>
        <w:color w:val="6F6F6F"/>
        <w:sz w:val="18"/>
        <w:szCs w:val="18"/>
      </w:rPr>
      <w:tab/>
    </w:r>
    <w:r>
      <w:rPr>
        <w:rFonts w:ascii="Arial" w:hAnsi="Arial" w:cs="Arial"/>
        <w:color w:val="6F6F6F"/>
        <w:sz w:val="18"/>
        <w:szCs w:val="18"/>
      </w:rPr>
      <w:tab/>
    </w:r>
    <w:r>
      <w:rPr>
        <w:rFonts w:ascii="Arial" w:hAnsi="Arial" w:cs="Arial"/>
        <w:color w:val="6F6F6F"/>
        <w:sz w:val="18"/>
        <w:szCs w:val="18"/>
      </w:rPr>
      <w:tab/>
    </w:r>
    <w:r>
      <w:rPr>
        <w:rFonts w:ascii="Arial" w:hAnsi="Arial" w:cs="Arial"/>
        <w:color w:val="6F6F6F"/>
        <w:sz w:val="18"/>
        <w:szCs w:val="18"/>
      </w:rPr>
      <w:tab/>
    </w:r>
    <w:r>
      <w:rPr>
        <w:rFonts w:ascii="Arial" w:hAnsi="Arial" w:cs="Arial"/>
        <w:color w:val="6F6F6F"/>
        <w:sz w:val="18"/>
        <w:szCs w:val="18"/>
      </w:rPr>
      <w:tab/>
    </w:r>
    <w:r>
      <w:rPr>
        <w:rFonts w:ascii="Arial" w:hAnsi="Arial" w:cs="Arial"/>
        <w:color w:val="6F6F6F"/>
        <w:sz w:val="18"/>
        <w:szCs w:val="18"/>
      </w:rPr>
      <w:tab/>
    </w:r>
    <w:r>
      <w:rPr>
        <w:rFonts w:ascii="Arial" w:hAnsi="Arial" w:cs="Arial"/>
        <w:color w:val="6F6F6F"/>
        <w:sz w:val="18"/>
        <w:szCs w:val="18"/>
      </w:rPr>
      <w:tab/>
    </w:r>
    <w:r>
      <w:rPr>
        <w:rFonts w:ascii="Arial" w:hAnsi="Arial" w:cs="Arial"/>
        <w:color w:val="6F6F6F"/>
        <w:sz w:val="18"/>
        <w:szCs w:val="18"/>
      </w:rPr>
      <w:tab/>
    </w:r>
    <w:r w:rsidR="000F0AE7" w:rsidRPr="000F0AE7">
      <w:rPr>
        <w:rFonts w:ascii="Arial" w:hAnsi="Arial" w:cs="Arial"/>
        <w:color w:val="6F6F6F"/>
        <w:sz w:val="18"/>
        <w:szCs w:val="18"/>
      </w:rPr>
      <w:t>Pedagogická fakulta</w:t>
    </w:r>
  </w:p>
  <w:p w14:paraId="4E8F12D2" w14:textId="6D24AF8A" w:rsidR="000F0AE7" w:rsidRPr="000F0AE7" w:rsidRDefault="008D6DA0" w:rsidP="008D6DA0">
    <w:pPr>
      <w:pStyle w:val="Hlavika"/>
      <w:tabs>
        <w:tab w:val="clear" w:pos="4536"/>
        <w:tab w:val="clear" w:pos="9072"/>
        <w:tab w:val="left" w:pos="709"/>
      </w:tabs>
      <w:ind w:right="-170"/>
      <w:rPr>
        <w:rFonts w:ascii="Arial" w:hAnsi="Arial" w:cs="Arial"/>
        <w:color w:val="6F6F6F"/>
        <w:sz w:val="18"/>
        <w:szCs w:val="18"/>
      </w:rPr>
    </w:pPr>
    <w:r>
      <w:rPr>
        <w:rFonts w:ascii="Arial" w:hAnsi="Arial" w:cs="Arial"/>
        <w:color w:val="6F6F6F"/>
        <w:sz w:val="18"/>
        <w:szCs w:val="18"/>
      </w:rPr>
      <w:tab/>
    </w:r>
    <w:r>
      <w:rPr>
        <w:rFonts w:ascii="Arial" w:hAnsi="Arial" w:cs="Arial"/>
        <w:color w:val="6F6F6F"/>
        <w:sz w:val="18"/>
        <w:szCs w:val="18"/>
      </w:rPr>
      <w:tab/>
    </w:r>
    <w:r>
      <w:rPr>
        <w:rFonts w:ascii="Arial" w:hAnsi="Arial" w:cs="Arial"/>
        <w:color w:val="6F6F6F"/>
        <w:sz w:val="18"/>
        <w:szCs w:val="18"/>
      </w:rPr>
      <w:tab/>
    </w:r>
    <w:r>
      <w:rPr>
        <w:rFonts w:ascii="Arial" w:hAnsi="Arial" w:cs="Arial"/>
        <w:color w:val="6F6F6F"/>
        <w:sz w:val="18"/>
        <w:szCs w:val="18"/>
      </w:rPr>
      <w:tab/>
    </w:r>
    <w:r>
      <w:rPr>
        <w:rFonts w:ascii="Arial" w:hAnsi="Arial" w:cs="Arial"/>
        <w:color w:val="6F6F6F"/>
        <w:sz w:val="18"/>
        <w:szCs w:val="18"/>
      </w:rPr>
      <w:tab/>
    </w:r>
    <w:r>
      <w:rPr>
        <w:rFonts w:ascii="Arial" w:hAnsi="Arial" w:cs="Arial"/>
        <w:color w:val="6F6F6F"/>
        <w:sz w:val="18"/>
        <w:szCs w:val="18"/>
      </w:rPr>
      <w:tab/>
    </w:r>
    <w:r>
      <w:rPr>
        <w:rFonts w:ascii="Arial" w:hAnsi="Arial" w:cs="Arial"/>
        <w:color w:val="6F6F6F"/>
        <w:sz w:val="18"/>
        <w:szCs w:val="18"/>
      </w:rPr>
      <w:tab/>
    </w:r>
    <w:r>
      <w:rPr>
        <w:rFonts w:ascii="Arial" w:hAnsi="Arial" w:cs="Arial"/>
        <w:color w:val="6F6F6F"/>
        <w:sz w:val="18"/>
        <w:szCs w:val="18"/>
      </w:rPr>
      <w:tab/>
    </w:r>
    <w:r w:rsidR="000F0AE7" w:rsidRPr="000F0AE7">
      <w:rPr>
        <w:rFonts w:ascii="Arial" w:hAnsi="Arial" w:cs="Arial"/>
        <w:color w:val="6F6F6F"/>
        <w:sz w:val="18"/>
        <w:szCs w:val="18"/>
      </w:rPr>
      <w:t>Ružová 13, 974 11  Banská Bystrica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E0AD9"/>
    <w:multiLevelType w:val="hybridMultilevel"/>
    <w:tmpl w:val="8EC0BF3E"/>
    <w:lvl w:ilvl="0" w:tplc="4BCA13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0B31DB2"/>
    <w:multiLevelType w:val="hybridMultilevel"/>
    <w:tmpl w:val="B704A94C"/>
    <w:lvl w:ilvl="0" w:tplc="02C20E66">
      <w:start w:val="19"/>
      <w:numFmt w:val="bullet"/>
      <w:lvlText w:val="-"/>
      <w:lvlJc w:val="left"/>
      <w:pPr>
        <w:ind w:left="360" w:hanging="360"/>
      </w:pPr>
      <w:rPr>
        <w:rFonts w:ascii="Calibri" w:eastAsia="Calibr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5EF64D61"/>
    <w:multiLevelType w:val="hybridMultilevel"/>
    <w:tmpl w:val="AA9ED96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7C9B0977"/>
    <w:multiLevelType w:val="hybridMultilevel"/>
    <w:tmpl w:val="AEB0120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B0"/>
    <w:rsid w:val="00046834"/>
    <w:rsid w:val="00072CC4"/>
    <w:rsid w:val="00086DE7"/>
    <w:rsid w:val="000D56A4"/>
    <w:rsid w:val="000F0AE7"/>
    <w:rsid w:val="00121B1D"/>
    <w:rsid w:val="001D2904"/>
    <w:rsid w:val="001E28A8"/>
    <w:rsid w:val="00205EE7"/>
    <w:rsid w:val="002216F0"/>
    <w:rsid w:val="00264F96"/>
    <w:rsid w:val="002B152D"/>
    <w:rsid w:val="002F0955"/>
    <w:rsid w:val="002F6200"/>
    <w:rsid w:val="00326659"/>
    <w:rsid w:val="00334159"/>
    <w:rsid w:val="00351DBB"/>
    <w:rsid w:val="0036090D"/>
    <w:rsid w:val="00377338"/>
    <w:rsid w:val="003D237B"/>
    <w:rsid w:val="00533D87"/>
    <w:rsid w:val="00535ECA"/>
    <w:rsid w:val="006009CC"/>
    <w:rsid w:val="00607BFC"/>
    <w:rsid w:val="006110B2"/>
    <w:rsid w:val="00640A42"/>
    <w:rsid w:val="00651441"/>
    <w:rsid w:val="006C5907"/>
    <w:rsid w:val="006D2D7A"/>
    <w:rsid w:val="00730624"/>
    <w:rsid w:val="0073677C"/>
    <w:rsid w:val="0076220B"/>
    <w:rsid w:val="00771737"/>
    <w:rsid w:val="00811561"/>
    <w:rsid w:val="00863DD1"/>
    <w:rsid w:val="0086414C"/>
    <w:rsid w:val="00874660"/>
    <w:rsid w:val="008D6DA0"/>
    <w:rsid w:val="008D7BB0"/>
    <w:rsid w:val="008E59B7"/>
    <w:rsid w:val="008F1D43"/>
    <w:rsid w:val="00904C00"/>
    <w:rsid w:val="00922F2B"/>
    <w:rsid w:val="0093013E"/>
    <w:rsid w:val="00956E15"/>
    <w:rsid w:val="009B2DD1"/>
    <w:rsid w:val="009D15C5"/>
    <w:rsid w:val="009F3DD3"/>
    <w:rsid w:val="00A212A2"/>
    <w:rsid w:val="00A534A0"/>
    <w:rsid w:val="00A76BB2"/>
    <w:rsid w:val="00A801B2"/>
    <w:rsid w:val="00A85647"/>
    <w:rsid w:val="00A9085A"/>
    <w:rsid w:val="00A90BB4"/>
    <w:rsid w:val="00AC1A1B"/>
    <w:rsid w:val="00AD063B"/>
    <w:rsid w:val="00AD5297"/>
    <w:rsid w:val="00AF2E03"/>
    <w:rsid w:val="00B0351F"/>
    <w:rsid w:val="00B07412"/>
    <w:rsid w:val="00B20725"/>
    <w:rsid w:val="00B32AC4"/>
    <w:rsid w:val="00B80F98"/>
    <w:rsid w:val="00B93F18"/>
    <w:rsid w:val="00C73100"/>
    <w:rsid w:val="00CA3283"/>
    <w:rsid w:val="00CD5FB8"/>
    <w:rsid w:val="00D26EED"/>
    <w:rsid w:val="00D353E8"/>
    <w:rsid w:val="00D53F75"/>
    <w:rsid w:val="00D61EE4"/>
    <w:rsid w:val="00D8423A"/>
    <w:rsid w:val="00DB25F9"/>
    <w:rsid w:val="00E0048A"/>
    <w:rsid w:val="00E028E7"/>
    <w:rsid w:val="00E2622C"/>
    <w:rsid w:val="00E51060"/>
    <w:rsid w:val="00E51108"/>
    <w:rsid w:val="00E54A3C"/>
    <w:rsid w:val="00E9084F"/>
    <w:rsid w:val="00EA19CA"/>
    <w:rsid w:val="00EA6B7F"/>
    <w:rsid w:val="00EB1E55"/>
    <w:rsid w:val="00EE4E66"/>
    <w:rsid w:val="00F40C4B"/>
    <w:rsid w:val="00F40C89"/>
    <w:rsid w:val="00FB0D31"/>
    <w:rsid w:val="00FE369C"/>
    <w:rsid w:val="00FF73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D9DBC"/>
  <w15:chartTrackingRefBased/>
  <w15:docId w15:val="{9C6935C9-50A2-4D44-9D7E-A248C8B6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6DA0"/>
    <w:pPr>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D7BB0"/>
    <w:pPr>
      <w:tabs>
        <w:tab w:val="center" w:pos="4536"/>
        <w:tab w:val="right" w:pos="9072"/>
      </w:tabs>
    </w:pPr>
  </w:style>
  <w:style w:type="character" w:customStyle="1" w:styleId="HlavikaChar">
    <w:name w:val="Hlavička Char"/>
    <w:basedOn w:val="Predvolenpsmoodseku"/>
    <w:link w:val="Hlavika"/>
    <w:uiPriority w:val="99"/>
    <w:rsid w:val="008D7BB0"/>
  </w:style>
  <w:style w:type="paragraph" w:styleId="Pta">
    <w:name w:val="footer"/>
    <w:basedOn w:val="Normlny"/>
    <w:link w:val="PtaChar"/>
    <w:uiPriority w:val="99"/>
    <w:unhideWhenUsed/>
    <w:rsid w:val="008D7BB0"/>
    <w:pPr>
      <w:tabs>
        <w:tab w:val="center" w:pos="4536"/>
        <w:tab w:val="right" w:pos="9072"/>
      </w:tabs>
    </w:pPr>
  </w:style>
  <w:style w:type="character" w:customStyle="1" w:styleId="PtaChar">
    <w:name w:val="Päta Char"/>
    <w:basedOn w:val="Predvolenpsmoodseku"/>
    <w:link w:val="Pta"/>
    <w:uiPriority w:val="99"/>
    <w:rsid w:val="008D7BB0"/>
  </w:style>
  <w:style w:type="character" w:styleId="Hypertextovprepojenie">
    <w:name w:val="Hyperlink"/>
    <w:basedOn w:val="Predvolenpsmoodseku"/>
    <w:uiPriority w:val="99"/>
    <w:unhideWhenUsed/>
    <w:rsid w:val="00B0351F"/>
    <w:rPr>
      <w:color w:val="0563C1" w:themeColor="hyperlink"/>
      <w:u w:val="single"/>
    </w:rPr>
  </w:style>
  <w:style w:type="paragraph" w:styleId="Normlnywebov">
    <w:name w:val="Normal (Web)"/>
    <w:basedOn w:val="Normlny"/>
    <w:uiPriority w:val="99"/>
    <w:unhideWhenUsed/>
    <w:rsid w:val="00E2622C"/>
    <w:pPr>
      <w:spacing w:before="100" w:beforeAutospacing="1" w:after="100" w:afterAutospacing="1"/>
    </w:pPr>
  </w:style>
  <w:style w:type="character" w:styleId="Odkaznakomentr">
    <w:name w:val="annotation reference"/>
    <w:basedOn w:val="Predvolenpsmoodseku"/>
    <w:uiPriority w:val="99"/>
    <w:semiHidden/>
    <w:unhideWhenUsed/>
    <w:rsid w:val="00AF2E03"/>
    <w:rPr>
      <w:sz w:val="16"/>
      <w:szCs w:val="16"/>
    </w:rPr>
  </w:style>
  <w:style w:type="paragraph" w:styleId="Textkomentra">
    <w:name w:val="annotation text"/>
    <w:basedOn w:val="Normlny"/>
    <w:link w:val="TextkomentraChar"/>
    <w:uiPriority w:val="99"/>
    <w:semiHidden/>
    <w:unhideWhenUsed/>
    <w:rsid w:val="00AF2E03"/>
    <w:rPr>
      <w:sz w:val="20"/>
      <w:szCs w:val="20"/>
    </w:rPr>
  </w:style>
  <w:style w:type="character" w:customStyle="1" w:styleId="TextkomentraChar">
    <w:name w:val="Text komentára Char"/>
    <w:basedOn w:val="Predvolenpsmoodseku"/>
    <w:link w:val="Textkomentra"/>
    <w:uiPriority w:val="99"/>
    <w:semiHidden/>
    <w:rsid w:val="00AF2E03"/>
    <w:rPr>
      <w:sz w:val="20"/>
      <w:szCs w:val="20"/>
    </w:rPr>
  </w:style>
  <w:style w:type="paragraph" w:styleId="Predmetkomentra">
    <w:name w:val="annotation subject"/>
    <w:basedOn w:val="Textkomentra"/>
    <w:next w:val="Textkomentra"/>
    <w:link w:val="PredmetkomentraChar"/>
    <w:uiPriority w:val="99"/>
    <w:semiHidden/>
    <w:unhideWhenUsed/>
    <w:rsid w:val="00AF2E03"/>
    <w:rPr>
      <w:b/>
      <w:bCs/>
    </w:rPr>
  </w:style>
  <w:style w:type="character" w:customStyle="1" w:styleId="PredmetkomentraChar">
    <w:name w:val="Predmet komentára Char"/>
    <w:basedOn w:val="TextkomentraChar"/>
    <w:link w:val="Predmetkomentra"/>
    <w:uiPriority w:val="99"/>
    <w:semiHidden/>
    <w:rsid w:val="00AF2E03"/>
    <w:rPr>
      <w:b/>
      <w:bCs/>
      <w:sz w:val="20"/>
      <w:szCs w:val="20"/>
    </w:rPr>
  </w:style>
  <w:style w:type="paragraph" w:styleId="Textbubliny">
    <w:name w:val="Balloon Text"/>
    <w:basedOn w:val="Normlny"/>
    <w:link w:val="TextbublinyChar"/>
    <w:uiPriority w:val="99"/>
    <w:semiHidden/>
    <w:unhideWhenUsed/>
    <w:rsid w:val="00AF2E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2E03"/>
    <w:rPr>
      <w:rFonts w:ascii="Segoe UI" w:hAnsi="Segoe UI" w:cs="Segoe UI"/>
      <w:sz w:val="18"/>
      <w:szCs w:val="18"/>
    </w:rPr>
  </w:style>
  <w:style w:type="paragraph" w:styleId="Odsekzoznamu">
    <w:name w:val="List Paragraph"/>
    <w:basedOn w:val="Normlny"/>
    <w:link w:val="OdsekzoznamuChar"/>
    <w:uiPriority w:val="34"/>
    <w:qFormat/>
    <w:rsid w:val="008D6DA0"/>
    <w:pPr>
      <w:spacing w:after="200" w:line="276" w:lineRule="auto"/>
      <w:ind w:left="720"/>
      <w:contextualSpacing/>
    </w:pPr>
    <w:rPr>
      <w:rFonts w:eastAsia="Calibri"/>
      <w:color w:val="auto"/>
      <w:szCs w:val="22"/>
      <w:lang w:eastAsia="en-US"/>
    </w:rPr>
  </w:style>
  <w:style w:type="paragraph" w:styleId="Zkladntext3">
    <w:name w:val="Body Text 3"/>
    <w:basedOn w:val="Normlny"/>
    <w:link w:val="Zkladntext3Char"/>
    <w:rsid w:val="008D6DA0"/>
    <w:pPr>
      <w:spacing w:after="120"/>
    </w:pPr>
    <w:rPr>
      <w:color w:val="auto"/>
      <w:sz w:val="16"/>
      <w:szCs w:val="16"/>
      <w:lang w:eastAsia="cs-CZ"/>
    </w:rPr>
  </w:style>
  <w:style w:type="character" w:customStyle="1" w:styleId="Zkladntext3Char">
    <w:name w:val="Základný text 3 Char"/>
    <w:basedOn w:val="Predvolenpsmoodseku"/>
    <w:link w:val="Zkladntext3"/>
    <w:rsid w:val="008D6DA0"/>
    <w:rPr>
      <w:rFonts w:ascii="Times New Roman" w:eastAsia="Times New Roman" w:hAnsi="Times New Roman" w:cs="Times New Roman"/>
      <w:sz w:val="16"/>
      <w:szCs w:val="16"/>
      <w:lang w:eastAsia="cs-CZ"/>
    </w:rPr>
  </w:style>
  <w:style w:type="character" w:customStyle="1" w:styleId="OdsekzoznamuChar">
    <w:name w:val="Odsek zoznamu Char"/>
    <w:link w:val="Odsekzoznamu"/>
    <w:uiPriority w:val="34"/>
    <w:rsid w:val="008D6DA0"/>
    <w:rPr>
      <w:rFonts w:ascii="Times New Roman" w:eastAsia="Calibri" w:hAnsi="Times New Roman" w:cs="Times New Roman"/>
      <w:sz w:val="24"/>
    </w:rPr>
  </w:style>
  <w:style w:type="paragraph" w:styleId="Zarkazkladnhotextu">
    <w:name w:val="Body Text Indent"/>
    <w:basedOn w:val="Normlny"/>
    <w:link w:val="ZarkazkladnhotextuChar"/>
    <w:uiPriority w:val="99"/>
    <w:semiHidden/>
    <w:unhideWhenUsed/>
    <w:rsid w:val="00B07412"/>
    <w:pPr>
      <w:spacing w:after="120"/>
      <w:ind w:left="283"/>
    </w:pPr>
  </w:style>
  <w:style w:type="character" w:customStyle="1" w:styleId="ZarkazkladnhotextuChar">
    <w:name w:val="Zarážka základného textu Char"/>
    <w:basedOn w:val="Predvolenpsmoodseku"/>
    <w:link w:val="Zarkazkladnhotextu"/>
    <w:uiPriority w:val="99"/>
    <w:semiHidden/>
    <w:rsid w:val="00B07412"/>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datoryjournals.com/journ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allslist.weebly.com/standalone-journa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E8041-0892-4E1B-B0DA-061CF9D5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4814</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dc:creator>
  <cp:keywords/>
  <dc:description/>
  <cp:lastModifiedBy>Fudorova Miroslava, Mgr.</cp:lastModifiedBy>
  <cp:revision>5</cp:revision>
  <dcterms:created xsi:type="dcterms:W3CDTF">2018-12-06T07:11:00Z</dcterms:created>
  <dcterms:modified xsi:type="dcterms:W3CDTF">2018-12-17T07:46:00Z</dcterms:modified>
</cp:coreProperties>
</file>